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18" w:rsidRPr="00313AD1" w:rsidRDefault="00336AA8">
      <w:pPr>
        <w:spacing w:after="0" w:line="408" w:lineRule="auto"/>
        <w:ind w:left="120"/>
        <w:jc w:val="center"/>
        <w:rPr>
          <w:sz w:val="24"/>
          <w:szCs w:val="24"/>
          <w:lang w:val="ru-RU"/>
        </w:rPr>
      </w:pPr>
      <w:bookmarkStart w:id="0" w:name="block-2783746"/>
      <w:r w:rsidRPr="00313AD1">
        <w:rPr>
          <w:rFonts w:ascii="Times New Roman" w:hAnsi="Times New Roman"/>
          <w:b/>
          <w:color w:val="000000"/>
          <w:sz w:val="24"/>
          <w:szCs w:val="24"/>
          <w:lang w:val="ru-RU"/>
        </w:rPr>
        <w:t>МИНИСТЕРСТВО ПРОСВЕЩЕНИЯ РОССИЙСКОЙ ФЕДЕРАЦИИ</w:t>
      </w:r>
    </w:p>
    <w:p w:rsidR="00ED3618" w:rsidRPr="00313AD1" w:rsidRDefault="00336AA8">
      <w:pPr>
        <w:spacing w:after="0" w:line="408" w:lineRule="auto"/>
        <w:ind w:left="120"/>
        <w:jc w:val="center"/>
        <w:rPr>
          <w:sz w:val="24"/>
          <w:szCs w:val="24"/>
          <w:lang w:val="ru-RU"/>
        </w:rPr>
      </w:pPr>
      <w:r w:rsidRPr="00313AD1">
        <w:rPr>
          <w:rFonts w:ascii="Times New Roman" w:hAnsi="Times New Roman"/>
          <w:b/>
          <w:color w:val="000000"/>
          <w:sz w:val="24"/>
          <w:szCs w:val="24"/>
          <w:lang w:val="ru-RU"/>
        </w:rPr>
        <w:t>‌</w:t>
      </w:r>
      <w:bookmarkStart w:id="1" w:name="458a8b50-bc87-4dce-ba15-54688bfa7451"/>
      <w:r w:rsidRPr="00313AD1">
        <w:rPr>
          <w:rFonts w:ascii="Times New Roman" w:hAnsi="Times New Roman"/>
          <w:b/>
          <w:color w:val="000000"/>
          <w:sz w:val="24"/>
          <w:szCs w:val="24"/>
          <w:lang w:val="ru-RU"/>
        </w:rPr>
        <w:t>Департамент образования Ярославской области</w:t>
      </w:r>
      <w:bookmarkEnd w:id="1"/>
      <w:r w:rsidRPr="00313AD1">
        <w:rPr>
          <w:rFonts w:ascii="Times New Roman" w:hAnsi="Times New Roman"/>
          <w:b/>
          <w:color w:val="000000"/>
          <w:sz w:val="24"/>
          <w:szCs w:val="24"/>
          <w:lang w:val="ru-RU"/>
        </w:rPr>
        <w:t xml:space="preserve">‌‌ </w:t>
      </w:r>
    </w:p>
    <w:p w:rsidR="00ED3618" w:rsidRPr="00313AD1" w:rsidRDefault="00336AA8">
      <w:pPr>
        <w:spacing w:after="0" w:line="408" w:lineRule="auto"/>
        <w:ind w:left="120"/>
        <w:jc w:val="center"/>
        <w:rPr>
          <w:sz w:val="24"/>
          <w:szCs w:val="24"/>
        </w:rPr>
      </w:pPr>
      <w:r w:rsidRPr="00313AD1">
        <w:rPr>
          <w:rFonts w:ascii="Times New Roman" w:hAnsi="Times New Roman"/>
          <w:b/>
          <w:color w:val="000000"/>
          <w:sz w:val="24"/>
          <w:szCs w:val="24"/>
        </w:rPr>
        <w:t>‌</w:t>
      </w:r>
      <w:bookmarkStart w:id="2" w:name="a4973ee1-7119-49dd-ab64-b9ca30404961"/>
      <w:r w:rsidRPr="00313AD1">
        <w:rPr>
          <w:rFonts w:ascii="Times New Roman" w:hAnsi="Times New Roman"/>
          <w:b/>
          <w:color w:val="000000"/>
          <w:sz w:val="24"/>
          <w:szCs w:val="24"/>
        </w:rPr>
        <w:t>Первомайский район</w:t>
      </w:r>
      <w:bookmarkEnd w:id="2"/>
      <w:r w:rsidRPr="00313AD1">
        <w:rPr>
          <w:rFonts w:ascii="Times New Roman" w:hAnsi="Times New Roman"/>
          <w:b/>
          <w:color w:val="000000"/>
          <w:sz w:val="24"/>
          <w:szCs w:val="24"/>
        </w:rPr>
        <w:t>‌</w:t>
      </w:r>
      <w:r w:rsidRPr="00313AD1">
        <w:rPr>
          <w:rFonts w:ascii="Times New Roman" w:hAnsi="Times New Roman"/>
          <w:color w:val="000000"/>
          <w:sz w:val="24"/>
          <w:szCs w:val="24"/>
        </w:rPr>
        <w:t>​</w:t>
      </w:r>
    </w:p>
    <w:p w:rsidR="00ED3618" w:rsidRPr="00313AD1" w:rsidRDefault="00336AA8">
      <w:pPr>
        <w:spacing w:after="0" w:line="408" w:lineRule="auto"/>
        <w:ind w:left="120"/>
        <w:jc w:val="center"/>
        <w:rPr>
          <w:sz w:val="24"/>
          <w:szCs w:val="24"/>
        </w:rPr>
      </w:pPr>
      <w:r w:rsidRPr="00313AD1">
        <w:rPr>
          <w:rFonts w:ascii="Times New Roman" w:hAnsi="Times New Roman"/>
          <w:b/>
          <w:color w:val="000000"/>
          <w:sz w:val="24"/>
          <w:szCs w:val="24"/>
        </w:rPr>
        <w:t>Пречистенская средняя школа</w:t>
      </w:r>
    </w:p>
    <w:p w:rsidR="00ED3618" w:rsidRPr="00313AD1" w:rsidRDefault="00ED3618">
      <w:pPr>
        <w:spacing w:after="0"/>
        <w:ind w:left="120"/>
        <w:rPr>
          <w:sz w:val="24"/>
          <w:szCs w:val="24"/>
        </w:rPr>
      </w:pPr>
    </w:p>
    <w:p w:rsidR="00ED3618" w:rsidRPr="00313AD1" w:rsidRDefault="00ED3618">
      <w:pPr>
        <w:spacing w:after="0"/>
        <w:ind w:left="120"/>
        <w:rPr>
          <w:sz w:val="24"/>
          <w:szCs w:val="24"/>
        </w:rPr>
      </w:pPr>
    </w:p>
    <w:p w:rsidR="00ED3618" w:rsidRPr="00313AD1" w:rsidRDefault="00ED3618">
      <w:pPr>
        <w:spacing w:after="0"/>
        <w:ind w:left="120"/>
        <w:rPr>
          <w:sz w:val="24"/>
          <w:szCs w:val="24"/>
        </w:rPr>
      </w:pPr>
    </w:p>
    <w:p w:rsidR="00ED3618" w:rsidRPr="00313AD1" w:rsidRDefault="00ED3618">
      <w:pPr>
        <w:spacing w:after="0"/>
        <w:ind w:left="120"/>
        <w:rPr>
          <w:sz w:val="24"/>
          <w:szCs w:val="24"/>
        </w:rPr>
      </w:pPr>
    </w:p>
    <w:tbl>
      <w:tblPr>
        <w:tblW w:w="0" w:type="auto"/>
        <w:tblLook w:val="04A0"/>
      </w:tblPr>
      <w:tblGrid>
        <w:gridCol w:w="3114"/>
        <w:gridCol w:w="3115"/>
        <w:gridCol w:w="3115"/>
      </w:tblGrid>
      <w:tr w:rsidR="00C53FFE" w:rsidRPr="003A3596" w:rsidTr="000D4161">
        <w:tc>
          <w:tcPr>
            <w:tcW w:w="3114" w:type="dxa"/>
          </w:tcPr>
          <w:p w:rsidR="00C53FFE" w:rsidRPr="00313AD1" w:rsidRDefault="003A3596" w:rsidP="003E619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313AD1" w:rsidRDefault="003A35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313AD1" w:rsidRDefault="00336AA8" w:rsidP="000E6D86">
            <w:pPr>
              <w:autoSpaceDE w:val="0"/>
              <w:autoSpaceDN w:val="0"/>
              <w:spacing w:after="120"/>
              <w:rPr>
                <w:rFonts w:ascii="Times New Roman" w:eastAsia="Times New Roman" w:hAnsi="Times New Roman"/>
                <w:color w:val="000000"/>
                <w:sz w:val="24"/>
                <w:szCs w:val="24"/>
                <w:lang w:val="ru-RU"/>
              </w:rPr>
            </w:pPr>
            <w:r w:rsidRPr="00313AD1">
              <w:rPr>
                <w:rFonts w:ascii="Times New Roman" w:eastAsia="Times New Roman" w:hAnsi="Times New Roman"/>
                <w:color w:val="000000"/>
                <w:sz w:val="24"/>
                <w:szCs w:val="24"/>
                <w:lang w:val="ru-RU"/>
              </w:rPr>
              <w:t>УТВЕРЖДЕНО</w:t>
            </w:r>
          </w:p>
          <w:p w:rsidR="00C53FFE" w:rsidRPr="00313AD1" w:rsidRDefault="003E619A" w:rsidP="003E619A">
            <w:pPr>
              <w:autoSpaceDE w:val="0"/>
              <w:autoSpaceDN w:val="0"/>
              <w:spacing w:after="120"/>
              <w:rPr>
                <w:rFonts w:ascii="Times New Roman" w:eastAsia="Times New Roman" w:hAnsi="Times New Roman"/>
                <w:color w:val="000000"/>
                <w:sz w:val="24"/>
                <w:szCs w:val="24"/>
                <w:lang w:val="ru-RU"/>
              </w:rPr>
            </w:pPr>
            <w:r w:rsidRPr="00313AD1">
              <w:rPr>
                <w:rFonts w:ascii="Times New Roman" w:eastAsia="Times New Roman" w:hAnsi="Times New Roman"/>
                <w:color w:val="000000"/>
                <w:sz w:val="24"/>
                <w:szCs w:val="24"/>
                <w:lang w:val="ru-RU"/>
              </w:rPr>
              <w:t xml:space="preserve">Приказ директора №133 от 31 августа 2023 г. </w:t>
            </w:r>
          </w:p>
        </w:tc>
      </w:tr>
    </w:tbl>
    <w:p w:rsidR="00ED3618" w:rsidRPr="00313AD1" w:rsidRDefault="00ED3618">
      <w:pPr>
        <w:spacing w:after="0"/>
        <w:ind w:left="120"/>
        <w:rPr>
          <w:sz w:val="24"/>
          <w:szCs w:val="24"/>
          <w:lang w:val="ru-RU"/>
        </w:rPr>
      </w:pPr>
    </w:p>
    <w:p w:rsidR="00ED3618" w:rsidRPr="00313AD1" w:rsidRDefault="00336AA8">
      <w:pPr>
        <w:spacing w:after="0"/>
        <w:ind w:left="120"/>
        <w:rPr>
          <w:sz w:val="24"/>
          <w:szCs w:val="24"/>
          <w:lang w:val="ru-RU"/>
        </w:rPr>
      </w:pPr>
      <w:r w:rsidRPr="00313AD1">
        <w:rPr>
          <w:rFonts w:ascii="Times New Roman" w:hAnsi="Times New Roman"/>
          <w:color w:val="000000"/>
          <w:sz w:val="24"/>
          <w:szCs w:val="24"/>
          <w:lang w:val="ru-RU"/>
        </w:rPr>
        <w:t>‌</w:t>
      </w:r>
    </w:p>
    <w:p w:rsidR="00ED3618" w:rsidRPr="00313AD1" w:rsidRDefault="00ED3618">
      <w:pPr>
        <w:spacing w:after="0"/>
        <w:ind w:left="120"/>
        <w:rPr>
          <w:sz w:val="24"/>
          <w:szCs w:val="24"/>
          <w:lang w:val="ru-RU"/>
        </w:rPr>
      </w:pPr>
    </w:p>
    <w:p w:rsidR="00ED3618" w:rsidRPr="00313AD1" w:rsidRDefault="00ED3618">
      <w:pPr>
        <w:spacing w:after="0"/>
        <w:ind w:left="120"/>
        <w:rPr>
          <w:sz w:val="24"/>
          <w:szCs w:val="24"/>
          <w:lang w:val="ru-RU"/>
        </w:rPr>
      </w:pPr>
    </w:p>
    <w:p w:rsidR="00ED3618" w:rsidRPr="00313AD1" w:rsidRDefault="00ED3618">
      <w:pPr>
        <w:spacing w:after="0"/>
        <w:ind w:left="120"/>
        <w:rPr>
          <w:sz w:val="24"/>
          <w:szCs w:val="24"/>
          <w:lang w:val="ru-RU"/>
        </w:rPr>
      </w:pPr>
    </w:p>
    <w:p w:rsidR="00ED3618" w:rsidRPr="00313AD1" w:rsidRDefault="00336AA8">
      <w:pPr>
        <w:spacing w:after="0" w:line="408" w:lineRule="auto"/>
        <w:ind w:left="120"/>
        <w:jc w:val="center"/>
        <w:rPr>
          <w:sz w:val="24"/>
          <w:szCs w:val="24"/>
          <w:lang w:val="ru-RU"/>
        </w:rPr>
      </w:pPr>
      <w:r w:rsidRPr="00313AD1">
        <w:rPr>
          <w:rFonts w:ascii="Times New Roman" w:hAnsi="Times New Roman"/>
          <w:b/>
          <w:color w:val="000000"/>
          <w:sz w:val="24"/>
          <w:szCs w:val="24"/>
          <w:lang w:val="ru-RU"/>
        </w:rPr>
        <w:t>РАБОЧАЯ ПРОГРАММА</w:t>
      </w:r>
    </w:p>
    <w:p w:rsidR="00ED3618" w:rsidRPr="00313AD1" w:rsidRDefault="00336AA8">
      <w:pPr>
        <w:spacing w:after="0" w:line="408" w:lineRule="auto"/>
        <w:ind w:left="120"/>
        <w:jc w:val="center"/>
        <w:rPr>
          <w:sz w:val="24"/>
          <w:szCs w:val="24"/>
          <w:lang w:val="ru-RU"/>
        </w:rPr>
      </w:pPr>
      <w:r w:rsidRPr="00313AD1">
        <w:rPr>
          <w:rFonts w:ascii="Times New Roman" w:hAnsi="Times New Roman"/>
          <w:color w:val="000000"/>
          <w:sz w:val="24"/>
          <w:szCs w:val="24"/>
          <w:lang w:val="ru-RU"/>
        </w:rPr>
        <w:t>(</w:t>
      </w:r>
      <w:r w:rsidRPr="00313AD1">
        <w:rPr>
          <w:rFonts w:ascii="Times New Roman" w:hAnsi="Times New Roman"/>
          <w:color w:val="000000"/>
          <w:sz w:val="24"/>
          <w:szCs w:val="24"/>
        </w:rPr>
        <w:t>ID</w:t>
      </w:r>
      <w:r w:rsidRPr="00313AD1">
        <w:rPr>
          <w:rFonts w:ascii="Times New Roman" w:hAnsi="Times New Roman"/>
          <w:color w:val="000000"/>
          <w:sz w:val="24"/>
          <w:szCs w:val="24"/>
          <w:lang w:val="ru-RU"/>
        </w:rPr>
        <w:t xml:space="preserve"> </w:t>
      </w:r>
      <w:r w:rsidR="003A3596">
        <w:rPr>
          <w:rFonts w:ascii="Times New Roman" w:hAnsi="Times New Roman"/>
          <w:color w:val="000000"/>
          <w:sz w:val="24"/>
          <w:szCs w:val="24"/>
          <w:lang w:val="ru-RU"/>
        </w:rPr>
        <w:t>1951468</w:t>
      </w:r>
      <w:r w:rsidRPr="00313AD1">
        <w:rPr>
          <w:rFonts w:ascii="Times New Roman" w:hAnsi="Times New Roman"/>
          <w:color w:val="000000"/>
          <w:sz w:val="24"/>
          <w:szCs w:val="24"/>
          <w:lang w:val="ru-RU"/>
        </w:rPr>
        <w:t>)</w:t>
      </w:r>
    </w:p>
    <w:p w:rsidR="00ED3618" w:rsidRPr="00313AD1" w:rsidRDefault="00ED3618">
      <w:pPr>
        <w:spacing w:after="0"/>
        <w:ind w:left="120"/>
        <w:jc w:val="center"/>
        <w:rPr>
          <w:sz w:val="24"/>
          <w:szCs w:val="24"/>
          <w:lang w:val="ru-RU"/>
        </w:rPr>
      </w:pPr>
    </w:p>
    <w:p w:rsidR="00ED3618" w:rsidRPr="00313AD1" w:rsidRDefault="00336AA8">
      <w:pPr>
        <w:spacing w:after="0" w:line="408" w:lineRule="auto"/>
        <w:ind w:left="120"/>
        <w:jc w:val="center"/>
        <w:rPr>
          <w:sz w:val="24"/>
          <w:szCs w:val="24"/>
          <w:lang w:val="ru-RU"/>
        </w:rPr>
      </w:pPr>
      <w:r w:rsidRPr="00313AD1">
        <w:rPr>
          <w:rFonts w:ascii="Times New Roman" w:hAnsi="Times New Roman"/>
          <w:b/>
          <w:color w:val="000000"/>
          <w:sz w:val="24"/>
          <w:szCs w:val="24"/>
          <w:lang w:val="ru-RU"/>
        </w:rPr>
        <w:t>учебного предмета «Биология» (Базовый уровень)</w:t>
      </w:r>
    </w:p>
    <w:p w:rsidR="00ED3618" w:rsidRPr="00313AD1" w:rsidRDefault="00336AA8">
      <w:pPr>
        <w:spacing w:after="0" w:line="408" w:lineRule="auto"/>
        <w:ind w:left="120"/>
        <w:jc w:val="center"/>
        <w:rPr>
          <w:sz w:val="24"/>
          <w:szCs w:val="24"/>
          <w:lang w:val="ru-RU"/>
        </w:rPr>
      </w:pPr>
      <w:r w:rsidRPr="00313AD1">
        <w:rPr>
          <w:rFonts w:ascii="Times New Roman" w:hAnsi="Times New Roman"/>
          <w:color w:val="000000"/>
          <w:sz w:val="24"/>
          <w:szCs w:val="24"/>
          <w:lang w:val="ru-RU"/>
        </w:rPr>
        <w:t xml:space="preserve">для обучающихся </w:t>
      </w:r>
      <w:r w:rsidR="00313AD1" w:rsidRPr="00313AD1">
        <w:rPr>
          <w:rFonts w:ascii="Times New Roman" w:hAnsi="Times New Roman"/>
          <w:color w:val="000000"/>
          <w:sz w:val="24"/>
          <w:szCs w:val="24"/>
          <w:lang w:val="ru-RU"/>
        </w:rPr>
        <w:t>8</w:t>
      </w:r>
      <w:r w:rsidRPr="00313AD1">
        <w:rPr>
          <w:rFonts w:ascii="Times New Roman" w:hAnsi="Times New Roman"/>
          <w:color w:val="000000"/>
          <w:sz w:val="24"/>
          <w:szCs w:val="24"/>
          <w:lang w:val="ru-RU"/>
        </w:rPr>
        <w:t xml:space="preserve"> классов </w:t>
      </w: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Default="00ED3618">
      <w:pPr>
        <w:spacing w:after="0"/>
        <w:ind w:left="120"/>
        <w:jc w:val="center"/>
        <w:rPr>
          <w:sz w:val="24"/>
          <w:szCs w:val="24"/>
          <w:lang w:val="ru-RU"/>
        </w:rPr>
      </w:pPr>
    </w:p>
    <w:p w:rsidR="00313AD1" w:rsidRDefault="00313AD1">
      <w:pPr>
        <w:spacing w:after="0"/>
        <w:ind w:left="120"/>
        <w:jc w:val="center"/>
        <w:rPr>
          <w:sz w:val="24"/>
          <w:szCs w:val="24"/>
          <w:lang w:val="ru-RU"/>
        </w:rPr>
      </w:pPr>
    </w:p>
    <w:p w:rsidR="00313AD1" w:rsidRDefault="00313AD1">
      <w:pPr>
        <w:spacing w:after="0"/>
        <w:ind w:left="120"/>
        <w:jc w:val="center"/>
        <w:rPr>
          <w:sz w:val="24"/>
          <w:szCs w:val="24"/>
          <w:lang w:val="ru-RU"/>
        </w:rPr>
      </w:pPr>
    </w:p>
    <w:p w:rsidR="00313AD1" w:rsidRDefault="00313AD1">
      <w:pPr>
        <w:spacing w:after="0"/>
        <w:ind w:left="120"/>
        <w:jc w:val="center"/>
        <w:rPr>
          <w:sz w:val="24"/>
          <w:szCs w:val="24"/>
          <w:lang w:val="ru-RU"/>
        </w:rPr>
      </w:pPr>
    </w:p>
    <w:p w:rsidR="00313AD1" w:rsidRDefault="00313AD1">
      <w:pPr>
        <w:spacing w:after="0"/>
        <w:ind w:left="120"/>
        <w:jc w:val="center"/>
        <w:rPr>
          <w:sz w:val="24"/>
          <w:szCs w:val="24"/>
          <w:lang w:val="ru-RU"/>
        </w:rPr>
      </w:pPr>
    </w:p>
    <w:p w:rsidR="00313AD1" w:rsidRPr="00313AD1" w:rsidRDefault="00313AD1">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ED3618">
      <w:pPr>
        <w:spacing w:after="0"/>
        <w:ind w:left="120"/>
        <w:jc w:val="center"/>
        <w:rPr>
          <w:sz w:val="24"/>
          <w:szCs w:val="24"/>
          <w:lang w:val="ru-RU"/>
        </w:rPr>
      </w:pPr>
    </w:p>
    <w:p w:rsidR="00ED3618" w:rsidRPr="00313AD1" w:rsidRDefault="00336AA8">
      <w:pPr>
        <w:spacing w:after="0"/>
        <w:ind w:left="120"/>
        <w:jc w:val="center"/>
        <w:rPr>
          <w:sz w:val="24"/>
          <w:szCs w:val="24"/>
          <w:lang w:val="ru-RU"/>
        </w:rPr>
      </w:pPr>
      <w:r w:rsidRPr="00313AD1">
        <w:rPr>
          <w:rFonts w:ascii="Times New Roman" w:hAnsi="Times New Roman"/>
          <w:color w:val="000000"/>
          <w:sz w:val="24"/>
          <w:szCs w:val="24"/>
          <w:lang w:val="ru-RU"/>
        </w:rPr>
        <w:t>​</w:t>
      </w:r>
      <w:bookmarkStart w:id="3" w:name="0e4163ab-ce05-47cb-a8af-92a1d51c1d1b"/>
      <w:r w:rsidRPr="00313AD1">
        <w:rPr>
          <w:rFonts w:ascii="Times New Roman" w:hAnsi="Times New Roman"/>
          <w:b/>
          <w:color w:val="000000"/>
          <w:sz w:val="24"/>
          <w:szCs w:val="24"/>
          <w:lang w:val="ru-RU"/>
        </w:rPr>
        <w:t>п</w:t>
      </w:r>
      <w:proofErr w:type="gramStart"/>
      <w:r w:rsidRPr="00313AD1">
        <w:rPr>
          <w:rFonts w:ascii="Times New Roman" w:hAnsi="Times New Roman"/>
          <w:b/>
          <w:color w:val="000000"/>
          <w:sz w:val="24"/>
          <w:szCs w:val="24"/>
          <w:lang w:val="ru-RU"/>
        </w:rPr>
        <w:t>.П</w:t>
      </w:r>
      <w:proofErr w:type="gramEnd"/>
      <w:r w:rsidRPr="00313AD1">
        <w:rPr>
          <w:rFonts w:ascii="Times New Roman" w:hAnsi="Times New Roman"/>
          <w:b/>
          <w:color w:val="000000"/>
          <w:sz w:val="24"/>
          <w:szCs w:val="24"/>
          <w:lang w:val="ru-RU"/>
        </w:rPr>
        <w:t>речистое</w:t>
      </w:r>
      <w:bookmarkEnd w:id="3"/>
      <w:r w:rsidRPr="00313AD1">
        <w:rPr>
          <w:rFonts w:ascii="Times New Roman" w:hAnsi="Times New Roman"/>
          <w:b/>
          <w:color w:val="000000"/>
          <w:sz w:val="24"/>
          <w:szCs w:val="24"/>
          <w:lang w:val="ru-RU"/>
        </w:rPr>
        <w:t xml:space="preserve">‌ </w:t>
      </w:r>
      <w:bookmarkStart w:id="4" w:name="491e05a7-f9e6-4844-988f-66989e75e9e7"/>
      <w:r w:rsidRPr="00313AD1">
        <w:rPr>
          <w:rFonts w:ascii="Times New Roman" w:hAnsi="Times New Roman"/>
          <w:b/>
          <w:color w:val="000000"/>
          <w:sz w:val="24"/>
          <w:szCs w:val="24"/>
          <w:lang w:val="ru-RU"/>
        </w:rPr>
        <w:t>2023</w:t>
      </w:r>
      <w:bookmarkEnd w:id="4"/>
      <w:r w:rsidRPr="00313AD1">
        <w:rPr>
          <w:rFonts w:ascii="Times New Roman" w:hAnsi="Times New Roman"/>
          <w:b/>
          <w:color w:val="000000"/>
          <w:sz w:val="24"/>
          <w:szCs w:val="24"/>
          <w:lang w:val="ru-RU"/>
        </w:rPr>
        <w:t>‌</w:t>
      </w:r>
      <w:r w:rsidRPr="00313AD1">
        <w:rPr>
          <w:rFonts w:ascii="Times New Roman" w:hAnsi="Times New Roman"/>
          <w:color w:val="000000"/>
          <w:sz w:val="24"/>
          <w:szCs w:val="24"/>
          <w:lang w:val="ru-RU"/>
        </w:rPr>
        <w:t>​</w:t>
      </w:r>
    </w:p>
    <w:p w:rsidR="00ED3618" w:rsidRPr="00313AD1" w:rsidRDefault="00ED3618">
      <w:pPr>
        <w:spacing w:after="0"/>
        <w:ind w:left="120"/>
        <w:rPr>
          <w:sz w:val="24"/>
          <w:szCs w:val="24"/>
          <w:lang w:val="ru-RU"/>
        </w:rPr>
      </w:pPr>
    </w:p>
    <w:p w:rsidR="00ED3618" w:rsidRPr="00313AD1" w:rsidRDefault="00ED3618">
      <w:pPr>
        <w:rPr>
          <w:sz w:val="24"/>
          <w:szCs w:val="24"/>
          <w:lang w:val="ru-RU"/>
        </w:rPr>
        <w:sectPr w:rsidR="00ED3618" w:rsidRPr="00313AD1" w:rsidSect="00313AD1">
          <w:type w:val="continuous"/>
          <w:pgSz w:w="11906" w:h="16383"/>
          <w:pgMar w:top="720" w:right="720" w:bottom="720" w:left="720" w:header="720" w:footer="720" w:gutter="0"/>
          <w:cols w:space="720"/>
          <w:docGrid w:linePitch="299"/>
        </w:sectPr>
      </w:pPr>
    </w:p>
    <w:p w:rsidR="00ED3618" w:rsidRPr="00313AD1" w:rsidRDefault="00336AA8">
      <w:pPr>
        <w:spacing w:after="0" w:line="264" w:lineRule="auto"/>
        <w:ind w:left="120"/>
        <w:jc w:val="both"/>
        <w:rPr>
          <w:sz w:val="24"/>
          <w:szCs w:val="24"/>
          <w:lang w:val="ru-RU"/>
        </w:rPr>
      </w:pPr>
      <w:bookmarkStart w:id="5" w:name="block-2783747"/>
      <w:bookmarkEnd w:id="0"/>
      <w:r w:rsidRPr="00313AD1">
        <w:rPr>
          <w:rFonts w:ascii="Times New Roman" w:hAnsi="Times New Roman"/>
          <w:b/>
          <w:color w:val="000000"/>
          <w:sz w:val="24"/>
          <w:szCs w:val="24"/>
          <w:lang w:val="ru-RU"/>
        </w:rPr>
        <w:lastRenderedPageBreak/>
        <w:t>ПОЯСНИТЕЛЬНАЯ ЗАПИСКА</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313AD1">
        <w:rPr>
          <w:rFonts w:ascii="Times New Roman" w:hAnsi="Times New Roman"/>
          <w:color w:val="000000"/>
          <w:sz w:val="24"/>
          <w:szCs w:val="24"/>
          <w:lang w:val="ru-RU"/>
        </w:rPr>
        <w:t>обучающихся</w:t>
      </w:r>
      <w:proofErr w:type="gramEnd"/>
      <w:r w:rsidRPr="00313AD1">
        <w:rPr>
          <w:rFonts w:ascii="Times New Roman" w:hAnsi="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13AD1">
        <w:rPr>
          <w:rFonts w:ascii="Times New Roman" w:hAnsi="Times New Roman"/>
          <w:color w:val="000000"/>
          <w:sz w:val="24"/>
          <w:szCs w:val="24"/>
          <w:lang w:val="ru-RU"/>
        </w:rPr>
        <w:t>естественно-научных</w:t>
      </w:r>
      <w:proofErr w:type="gramEnd"/>
      <w:r w:rsidRPr="00313AD1">
        <w:rPr>
          <w:rFonts w:ascii="Times New Roman" w:hAnsi="Times New Roman"/>
          <w:color w:val="000000"/>
          <w:sz w:val="24"/>
          <w:szCs w:val="24"/>
          <w:lang w:val="ru-RU"/>
        </w:rPr>
        <w:t xml:space="preserve"> учебных предметов на уровне основного общего образования. </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Биологическая подготовка обеспечивает понимание </w:t>
      </w:r>
      <w:proofErr w:type="gramStart"/>
      <w:r w:rsidRPr="00313AD1">
        <w:rPr>
          <w:rFonts w:ascii="Times New Roman" w:hAnsi="Times New Roman"/>
          <w:color w:val="000000"/>
          <w:sz w:val="24"/>
          <w:szCs w:val="24"/>
          <w:lang w:val="ru-RU"/>
        </w:rPr>
        <w:t>обучающимися</w:t>
      </w:r>
      <w:proofErr w:type="gramEnd"/>
      <w:r w:rsidRPr="00313AD1">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Целями изучения биологии на уровне основного общего образования являются: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приобретение </w:t>
      </w:r>
      <w:proofErr w:type="gramStart"/>
      <w:r w:rsidRPr="00313AD1">
        <w:rPr>
          <w:rFonts w:ascii="Times New Roman" w:hAnsi="Times New Roman"/>
          <w:color w:val="000000"/>
          <w:sz w:val="24"/>
          <w:szCs w:val="24"/>
          <w:lang w:val="ru-RU"/>
        </w:rPr>
        <w:t>обучающимися</w:t>
      </w:r>
      <w:proofErr w:type="gramEnd"/>
      <w:r w:rsidRPr="00313AD1">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D3618" w:rsidRPr="00313AD1" w:rsidRDefault="00336AA8">
      <w:pPr>
        <w:spacing w:after="0" w:line="264" w:lineRule="auto"/>
        <w:ind w:firstLine="600"/>
        <w:jc w:val="both"/>
        <w:rPr>
          <w:sz w:val="24"/>
          <w:szCs w:val="24"/>
          <w:lang w:val="ru-RU"/>
        </w:rPr>
      </w:pPr>
      <w:proofErr w:type="gramStart"/>
      <w:r w:rsidRPr="00313AD1">
        <w:rPr>
          <w:rFonts w:ascii="Times New Roman" w:hAnsi="Times New Roman"/>
          <w:color w:val="000000"/>
          <w:sz w:val="24"/>
          <w:szCs w:val="24"/>
          <w:lang w:val="ru-RU"/>
        </w:rPr>
        <w:t>‌</w:t>
      </w:r>
      <w:bookmarkStart w:id="6" w:name="3b562cd9-1b1f-4c62-99a2-3c330cdcc105"/>
      <w:r w:rsidRPr="00313AD1">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13AD1">
        <w:rPr>
          <w:rFonts w:ascii="Times New Roman" w:hAnsi="Times New Roman"/>
          <w:color w:val="000000"/>
          <w:sz w:val="24"/>
          <w:szCs w:val="24"/>
          <w:lang w:val="ru-RU"/>
        </w:rPr>
        <w:t>‌‌</w:t>
      </w:r>
      <w:proofErr w:type="gramEnd"/>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D3618" w:rsidRPr="00313AD1" w:rsidRDefault="00ED3618">
      <w:pPr>
        <w:rPr>
          <w:sz w:val="24"/>
          <w:szCs w:val="24"/>
          <w:lang w:val="ru-RU"/>
        </w:rPr>
        <w:sectPr w:rsidR="00ED3618" w:rsidRPr="00313AD1" w:rsidSect="00313AD1">
          <w:type w:val="continuous"/>
          <w:pgSz w:w="11906" w:h="16383"/>
          <w:pgMar w:top="720" w:right="720" w:bottom="720" w:left="720" w:header="720" w:footer="720" w:gutter="0"/>
          <w:cols w:space="720"/>
          <w:docGrid w:linePitch="299"/>
        </w:sectPr>
      </w:pPr>
    </w:p>
    <w:p w:rsidR="00ED3618" w:rsidRPr="00313AD1" w:rsidRDefault="00336AA8">
      <w:pPr>
        <w:spacing w:after="0" w:line="264" w:lineRule="auto"/>
        <w:ind w:left="120"/>
        <w:jc w:val="both"/>
        <w:rPr>
          <w:sz w:val="24"/>
          <w:szCs w:val="24"/>
        </w:rPr>
      </w:pPr>
      <w:bookmarkStart w:id="7" w:name="block-2783749"/>
      <w:bookmarkEnd w:id="5"/>
      <w:r w:rsidRPr="00313AD1">
        <w:rPr>
          <w:rFonts w:ascii="Times New Roman" w:hAnsi="Times New Roman"/>
          <w:b/>
          <w:color w:val="000000"/>
          <w:sz w:val="24"/>
          <w:szCs w:val="24"/>
        </w:rPr>
        <w:lastRenderedPageBreak/>
        <w:t>СОДЕРЖАНИЕ ОБУЧЕНИЯ</w:t>
      </w:r>
    </w:p>
    <w:p w:rsidR="00ED3618" w:rsidRPr="00313AD1" w:rsidRDefault="00ED3618">
      <w:pPr>
        <w:spacing w:after="0" w:line="264" w:lineRule="auto"/>
        <w:ind w:left="120"/>
        <w:jc w:val="both"/>
        <w:rPr>
          <w:sz w:val="24"/>
          <w:szCs w:val="24"/>
        </w:rPr>
      </w:pPr>
    </w:p>
    <w:p w:rsidR="00ED3618" w:rsidRPr="00313AD1" w:rsidRDefault="00336AA8">
      <w:pPr>
        <w:spacing w:after="0" w:line="264" w:lineRule="auto"/>
        <w:ind w:left="120"/>
        <w:jc w:val="both"/>
        <w:rPr>
          <w:sz w:val="24"/>
          <w:szCs w:val="24"/>
        </w:rPr>
      </w:pPr>
      <w:r w:rsidRPr="00313AD1">
        <w:rPr>
          <w:rFonts w:ascii="Times New Roman" w:hAnsi="Times New Roman"/>
          <w:b/>
          <w:color w:val="000000"/>
          <w:sz w:val="24"/>
          <w:szCs w:val="24"/>
        </w:rPr>
        <w:t>8 КЛАСС</w:t>
      </w:r>
    </w:p>
    <w:p w:rsidR="00ED3618" w:rsidRPr="00313AD1" w:rsidRDefault="00336AA8">
      <w:pPr>
        <w:numPr>
          <w:ilvl w:val="0"/>
          <w:numId w:val="15"/>
        </w:numPr>
        <w:spacing w:after="0" w:line="264" w:lineRule="auto"/>
        <w:jc w:val="both"/>
        <w:rPr>
          <w:sz w:val="24"/>
          <w:szCs w:val="24"/>
        </w:rPr>
      </w:pPr>
      <w:r w:rsidRPr="00313AD1">
        <w:rPr>
          <w:rFonts w:ascii="Times New Roman" w:hAnsi="Times New Roman"/>
          <w:b/>
          <w:color w:val="000000"/>
          <w:sz w:val="24"/>
          <w:szCs w:val="24"/>
        </w:rPr>
        <w:t>Животный организм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13AD1">
        <w:rPr>
          <w:rFonts w:ascii="Times New Roman" w:hAnsi="Times New Roman"/>
          <w:color w:val="000000"/>
          <w:sz w:val="24"/>
          <w:szCs w:val="24"/>
          <w:lang w:val="ru-RU"/>
        </w:rPr>
        <w:t>другое</w:t>
      </w:r>
      <w:proofErr w:type="gramEnd"/>
      <w:r w:rsidRPr="00313AD1">
        <w:rPr>
          <w:rFonts w:ascii="Times New Roman" w:hAnsi="Times New Roman"/>
          <w:color w:val="000000"/>
          <w:sz w:val="24"/>
          <w:szCs w:val="24"/>
          <w:lang w:val="ru-RU"/>
        </w:rPr>
        <w:t>.</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Животная клетка. Открытие животной клетки (А. Левенгук). </w:t>
      </w:r>
      <w:proofErr w:type="gramStart"/>
      <w:r w:rsidRPr="00313AD1">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13AD1">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ED3618" w:rsidRPr="00313AD1" w:rsidRDefault="00336AA8">
      <w:pPr>
        <w:numPr>
          <w:ilvl w:val="0"/>
          <w:numId w:val="16"/>
        </w:numPr>
        <w:spacing w:after="0" w:line="264" w:lineRule="auto"/>
        <w:jc w:val="both"/>
        <w:rPr>
          <w:sz w:val="24"/>
          <w:szCs w:val="24"/>
        </w:rPr>
      </w:pPr>
      <w:r w:rsidRPr="00313AD1">
        <w:rPr>
          <w:rFonts w:ascii="Times New Roman" w:hAnsi="Times New Roman"/>
          <w:b/>
          <w:color w:val="000000"/>
          <w:sz w:val="24"/>
          <w:szCs w:val="24"/>
        </w:rPr>
        <w:t>Строение и жизнедеятельность организма животного</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13AD1">
        <w:rPr>
          <w:rFonts w:ascii="Times New Roman" w:hAnsi="Times New Roman"/>
          <w:color w:val="000000"/>
          <w:sz w:val="24"/>
          <w:szCs w:val="24"/>
          <w:lang w:val="ru-RU"/>
        </w:rPr>
        <w:t>одноклеточных</w:t>
      </w:r>
      <w:proofErr w:type="gramEnd"/>
      <w:r w:rsidRPr="00313AD1">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w:t>
      </w:r>
      <w:r w:rsidRPr="00313AD1">
        <w:rPr>
          <w:rFonts w:ascii="Times New Roman" w:hAnsi="Times New Roman"/>
          <w:color w:val="000000"/>
          <w:sz w:val="24"/>
          <w:szCs w:val="24"/>
          <w:lang w:val="ru-RU"/>
        </w:rPr>
        <w:lastRenderedPageBreak/>
        <w:t>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Ознакомление с органами опоры и движения у животных. </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Изучение способов поглощения пищи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Изучение способов дыхания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Ознакомление с системами органов транспорта веществ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Изучение покровов тела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Изучение органов чувств у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Формирование условных рефлексов у аквариумных рыб. </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Строение яйца и развитие зародыша птицы (курицы).</w:t>
      </w:r>
    </w:p>
    <w:p w:rsidR="00ED3618" w:rsidRPr="00313AD1" w:rsidRDefault="00336AA8">
      <w:pPr>
        <w:numPr>
          <w:ilvl w:val="0"/>
          <w:numId w:val="17"/>
        </w:numPr>
        <w:spacing w:after="0" w:line="264" w:lineRule="auto"/>
        <w:jc w:val="both"/>
        <w:rPr>
          <w:sz w:val="24"/>
          <w:szCs w:val="24"/>
        </w:rPr>
      </w:pPr>
      <w:r w:rsidRPr="00313AD1">
        <w:rPr>
          <w:rFonts w:ascii="Times New Roman" w:hAnsi="Times New Roman"/>
          <w:b/>
          <w:color w:val="000000"/>
          <w:sz w:val="24"/>
          <w:szCs w:val="24"/>
        </w:rPr>
        <w:t>Систематические группы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13AD1">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313AD1">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Многообразие простейших (на готовых препаратах).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Изготовление модели клетки простейшего (амёбы, инфузории-туфельки и другое.).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Многоклеточные животные. Кишечнополостные</w:t>
      </w:r>
      <w:r w:rsidRPr="00313AD1">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13AD1">
        <w:rPr>
          <w:rFonts w:ascii="Times New Roman" w:hAnsi="Times New Roman"/>
          <w:color w:val="000000"/>
          <w:sz w:val="24"/>
          <w:szCs w:val="24"/>
          <w:lang w:val="ru-RU"/>
        </w:rPr>
        <w:t>кишечнополостных</w:t>
      </w:r>
      <w:proofErr w:type="gramEnd"/>
      <w:r w:rsidRPr="00313AD1">
        <w:rPr>
          <w:rFonts w:ascii="Times New Roman" w:hAnsi="Times New Roman"/>
          <w:color w:val="000000"/>
          <w:sz w:val="24"/>
          <w:szCs w:val="24"/>
          <w:lang w:val="ru-RU"/>
        </w:rPr>
        <w:t xml:space="preserve">. Значение </w:t>
      </w:r>
      <w:proofErr w:type="gramStart"/>
      <w:r w:rsidRPr="00313AD1">
        <w:rPr>
          <w:rFonts w:ascii="Times New Roman" w:hAnsi="Times New Roman"/>
          <w:color w:val="000000"/>
          <w:sz w:val="24"/>
          <w:szCs w:val="24"/>
          <w:lang w:val="ru-RU"/>
        </w:rPr>
        <w:t>кишечнополостных</w:t>
      </w:r>
      <w:proofErr w:type="gramEnd"/>
      <w:r w:rsidRPr="00313AD1">
        <w:rPr>
          <w:rFonts w:ascii="Times New Roman" w:hAnsi="Times New Roman"/>
          <w:color w:val="000000"/>
          <w:sz w:val="24"/>
          <w:szCs w:val="24"/>
          <w:lang w:val="ru-RU"/>
        </w:rPr>
        <w:t xml:space="preserve"> в природе и жизни человека. Коралловые полипы и их роль в рифообразовании.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Исследование питания гидры дафниями и циклопами (школьный аквариум).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Изготовление модели пресноводной гидры.</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Плоские, круглые, кольчатые черви.</w:t>
      </w:r>
      <w:r w:rsidRPr="00313AD1">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Исследование внутреннего строения дождевого червя (на готовом влажном </w:t>
      </w:r>
      <w:proofErr w:type="gramStart"/>
      <w:r w:rsidRPr="00313AD1">
        <w:rPr>
          <w:rFonts w:ascii="Times New Roman" w:hAnsi="Times New Roman"/>
          <w:color w:val="000000"/>
          <w:sz w:val="24"/>
          <w:szCs w:val="24"/>
          <w:lang w:val="ru-RU"/>
        </w:rPr>
        <w:t>препарате</w:t>
      </w:r>
      <w:proofErr w:type="gramEnd"/>
      <w:r w:rsidRPr="00313AD1">
        <w:rPr>
          <w:rFonts w:ascii="Times New Roman" w:hAnsi="Times New Roman"/>
          <w:color w:val="000000"/>
          <w:sz w:val="24"/>
          <w:szCs w:val="24"/>
          <w:lang w:val="ru-RU"/>
        </w:rPr>
        <w:t xml:space="preserve"> и микропрепарате).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Изучение приспособлений паразитических червей к паразитизму (на готовых влажных и </w:t>
      </w:r>
      <w:proofErr w:type="gramStart"/>
      <w:r w:rsidRPr="00313AD1">
        <w:rPr>
          <w:rFonts w:ascii="Times New Roman" w:hAnsi="Times New Roman"/>
          <w:color w:val="000000"/>
          <w:sz w:val="24"/>
          <w:szCs w:val="24"/>
          <w:lang w:val="ru-RU"/>
        </w:rPr>
        <w:t>микропрепаратах</w:t>
      </w:r>
      <w:proofErr w:type="gramEnd"/>
      <w:r w:rsidRPr="00313AD1">
        <w:rPr>
          <w:rFonts w:ascii="Times New Roman" w:hAnsi="Times New Roman"/>
          <w:color w:val="000000"/>
          <w:sz w:val="24"/>
          <w:szCs w:val="24"/>
          <w:lang w:val="ru-RU"/>
        </w:rPr>
        <w:t>).</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Членистоногие.</w:t>
      </w:r>
      <w:r w:rsidRPr="00313AD1">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Ракообразные. Особенности строения и жизнедеятельности.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Значение </w:t>
      </w:r>
      <w:proofErr w:type="gramStart"/>
      <w:r w:rsidRPr="00313AD1">
        <w:rPr>
          <w:rFonts w:ascii="Times New Roman" w:hAnsi="Times New Roman"/>
          <w:color w:val="000000"/>
          <w:sz w:val="24"/>
          <w:szCs w:val="24"/>
          <w:lang w:val="ru-RU"/>
        </w:rPr>
        <w:t>ракообразных</w:t>
      </w:r>
      <w:proofErr w:type="gramEnd"/>
      <w:r w:rsidRPr="00313AD1">
        <w:rPr>
          <w:rFonts w:ascii="Times New Roman" w:hAnsi="Times New Roman"/>
          <w:color w:val="000000"/>
          <w:sz w:val="24"/>
          <w:szCs w:val="24"/>
          <w:lang w:val="ru-RU"/>
        </w:rPr>
        <w:t xml:space="preserve">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Исследование внешнего строения насекомого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майского жука или других крупных насекомых-вредителей).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Ознакомление с различными типами развития насекомых (на примере коллекций).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Моллюски</w:t>
      </w:r>
      <w:r w:rsidRPr="00313AD1">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Хордовые.</w:t>
      </w:r>
      <w:r w:rsidRPr="00313AD1">
        <w:rPr>
          <w:rFonts w:ascii="Times New Roman" w:hAnsi="Times New Roman"/>
          <w:color w:val="000000"/>
          <w:sz w:val="24"/>
          <w:szCs w:val="24"/>
          <w:lang w:val="ru-RU"/>
        </w:rPr>
        <w:t xml:space="preserve"> Общая характеристика. Зародышевое развитие хордовых. </w:t>
      </w:r>
      <w:proofErr w:type="gramStart"/>
      <w:r w:rsidRPr="00313AD1">
        <w:rPr>
          <w:rFonts w:ascii="Times New Roman" w:hAnsi="Times New Roman"/>
          <w:color w:val="000000"/>
          <w:sz w:val="24"/>
          <w:szCs w:val="24"/>
          <w:lang w:val="ru-RU"/>
        </w:rPr>
        <w:t>Систематические</w:t>
      </w:r>
      <w:proofErr w:type="gramEnd"/>
      <w:r w:rsidRPr="00313AD1">
        <w:rPr>
          <w:rFonts w:ascii="Times New Roman" w:hAnsi="Times New Roman"/>
          <w:color w:val="000000"/>
          <w:sz w:val="24"/>
          <w:szCs w:val="24"/>
          <w:lang w:val="ru-RU"/>
        </w:rPr>
        <w:t xml:space="preserve"> группы хордовых. Подтип </w:t>
      </w:r>
      <w:proofErr w:type="gramStart"/>
      <w:r w:rsidRPr="00313AD1">
        <w:rPr>
          <w:rFonts w:ascii="Times New Roman" w:hAnsi="Times New Roman"/>
          <w:color w:val="000000"/>
          <w:sz w:val="24"/>
          <w:szCs w:val="24"/>
          <w:lang w:val="ru-RU"/>
        </w:rPr>
        <w:t>Бесчерепные</w:t>
      </w:r>
      <w:proofErr w:type="gramEnd"/>
      <w:r w:rsidRPr="00313AD1">
        <w:rPr>
          <w:rFonts w:ascii="Times New Roman" w:hAnsi="Times New Roman"/>
          <w:color w:val="000000"/>
          <w:sz w:val="24"/>
          <w:szCs w:val="24"/>
          <w:lang w:val="ru-RU"/>
        </w:rPr>
        <w:t xml:space="preserve"> (ланцетник). Подтип Черепные, или Позвоночные.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Рыбы</w:t>
      </w:r>
      <w:r w:rsidRPr="00313AD1">
        <w:rPr>
          <w:rFonts w:ascii="Times New Roman" w:hAnsi="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w:t>
      </w:r>
      <w:proofErr w:type="gramStart"/>
      <w:r w:rsidRPr="00313AD1">
        <w:rPr>
          <w:rFonts w:ascii="Times New Roman" w:hAnsi="Times New Roman"/>
          <w:color w:val="000000"/>
          <w:sz w:val="24"/>
          <w:szCs w:val="24"/>
          <w:lang w:val="ru-RU"/>
        </w:rPr>
        <w:t>основные</w:t>
      </w:r>
      <w:proofErr w:type="gramEnd"/>
      <w:r w:rsidRPr="00313AD1">
        <w:rPr>
          <w:rFonts w:ascii="Times New Roman" w:hAnsi="Times New Roman"/>
          <w:color w:val="000000"/>
          <w:sz w:val="24"/>
          <w:szCs w:val="24"/>
          <w:lang w:val="ru-RU"/>
        </w:rPr>
        <w:t xml:space="preserve"> систематические группы рыб. Значение рыб в природе и жизни человека. Хозяйственное значение рыб.</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 xml:space="preserve">Исследование внешнего строения и особенностей передвижения рыбы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живой рыбы в банке с водой).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Исследование внутреннего строения рыбы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готового влажного препарата).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Земноводные</w:t>
      </w:r>
      <w:r w:rsidRPr="00313AD1">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Пресмыкающиеся</w:t>
      </w:r>
      <w:r w:rsidRPr="00313AD1">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Птицы</w:t>
      </w:r>
      <w:r w:rsidRPr="00313AD1">
        <w:rPr>
          <w:rFonts w:ascii="Times New Roman" w:hAnsi="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Исследование внешнего строения и перьевого покрова птиц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чучела птиц и набора перьев: контурных, пуховых и пуха).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особенностей скелета птицы.</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Млекопитающие.</w:t>
      </w:r>
      <w:r w:rsidRPr="00313AD1">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особенностей скелета млекопитающих.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Исследование особенностей зубной системы млекопитающих.</w:t>
      </w:r>
    </w:p>
    <w:p w:rsidR="00ED3618" w:rsidRPr="00313AD1" w:rsidRDefault="00336AA8">
      <w:pPr>
        <w:numPr>
          <w:ilvl w:val="0"/>
          <w:numId w:val="18"/>
        </w:numPr>
        <w:spacing w:after="0" w:line="264" w:lineRule="auto"/>
        <w:jc w:val="both"/>
        <w:rPr>
          <w:sz w:val="24"/>
          <w:szCs w:val="24"/>
        </w:rPr>
      </w:pPr>
      <w:r w:rsidRPr="00313AD1">
        <w:rPr>
          <w:rFonts w:ascii="Times New Roman" w:hAnsi="Times New Roman"/>
          <w:b/>
          <w:color w:val="000000"/>
          <w:sz w:val="24"/>
          <w:szCs w:val="24"/>
        </w:rPr>
        <w:t>Развитие животного мира на Земле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13AD1">
        <w:rPr>
          <w:rFonts w:ascii="Times New Roman" w:hAnsi="Times New Roman"/>
          <w:color w:val="000000"/>
          <w:sz w:val="24"/>
          <w:szCs w:val="24"/>
          <w:lang w:val="ru-RU"/>
        </w:rPr>
        <w:t>остатки животных</w:t>
      </w:r>
      <w:proofErr w:type="gramEnd"/>
      <w:r w:rsidRPr="00313AD1">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i/>
          <w:color w:val="000000"/>
          <w:sz w:val="24"/>
          <w:szCs w:val="24"/>
          <w:lang w:val="ru-RU"/>
        </w:rPr>
        <w:t>Лабораторные и практические работы.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Исследование ископаемых </w:t>
      </w:r>
      <w:proofErr w:type="gramStart"/>
      <w:r w:rsidRPr="00313AD1">
        <w:rPr>
          <w:rFonts w:ascii="Times New Roman" w:hAnsi="Times New Roman"/>
          <w:color w:val="000000"/>
          <w:sz w:val="24"/>
          <w:szCs w:val="24"/>
          <w:lang w:val="ru-RU"/>
        </w:rPr>
        <w:t>остатков</w:t>
      </w:r>
      <w:proofErr w:type="gramEnd"/>
      <w:r w:rsidRPr="00313AD1">
        <w:rPr>
          <w:rFonts w:ascii="Times New Roman" w:hAnsi="Times New Roman"/>
          <w:color w:val="000000"/>
          <w:sz w:val="24"/>
          <w:szCs w:val="24"/>
          <w:lang w:val="ru-RU"/>
        </w:rPr>
        <w:t xml:space="preserve"> вымерших животных.</w:t>
      </w:r>
    </w:p>
    <w:p w:rsidR="00ED3618" w:rsidRPr="00313AD1" w:rsidRDefault="00336AA8">
      <w:pPr>
        <w:numPr>
          <w:ilvl w:val="0"/>
          <w:numId w:val="19"/>
        </w:numPr>
        <w:spacing w:after="0" w:line="264" w:lineRule="auto"/>
        <w:jc w:val="both"/>
        <w:rPr>
          <w:sz w:val="24"/>
          <w:szCs w:val="24"/>
        </w:rPr>
      </w:pPr>
      <w:r w:rsidRPr="00313AD1">
        <w:rPr>
          <w:rFonts w:ascii="Times New Roman" w:hAnsi="Times New Roman"/>
          <w:b/>
          <w:color w:val="000000"/>
          <w:sz w:val="24"/>
          <w:szCs w:val="24"/>
        </w:rPr>
        <w:t>Животные в природных сообществах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D3618" w:rsidRPr="00313AD1" w:rsidRDefault="00336AA8">
      <w:pPr>
        <w:spacing w:after="0" w:line="264" w:lineRule="auto"/>
        <w:ind w:firstLine="600"/>
        <w:jc w:val="both"/>
        <w:rPr>
          <w:sz w:val="24"/>
          <w:szCs w:val="24"/>
        </w:rPr>
      </w:pPr>
      <w:r w:rsidRPr="00313AD1">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313AD1">
        <w:rPr>
          <w:rFonts w:ascii="Times New Roman" w:hAnsi="Times New Roman"/>
          <w:color w:val="000000"/>
          <w:sz w:val="24"/>
          <w:szCs w:val="24"/>
        </w:rPr>
        <w:t>Фауна.</w:t>
      </w:r>
      <w:proofErr w:type="gramEnd"/>
    </w:p>
    <w:p w:rsidR="00ED3618" w:rsidRPr="00313AD1" w:rsidRDefault="00336AA8">
      <w:pPr>
        <w:numPr>
          <w:ilvl w:val="0"/>
          <w:numId w:val="20"/>
        </w:numPr>
        <w:spacing w:after="0" w:line="264" w:lineRule="auto"/>
        <w:jc w:val="both"/>
        <w:rPr>
          <w:sz w:val="24"/>
          <w:szCs w:val="24"/>
        </w:rPr>
      </w:pPr>
      <w:r w:rsidRPr="00313AD1">
        <w:rPr>
          <w:rFonts w:ascii="Times New Roman" w:hAnsi="Times New Roman"/>
          <w:b/>
          <w:color w:val="000000"/>
          <w:sz w:val="24"/>
          <w:szCs w:val="24"/>
        </w:rPr>
        <w:t>Животные и человек</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D3618" w:rsidRPr="00313AD1" w:rsidRDefault="00336AA8">
      <w:pPr>
        <w:spacing w:after="0" w:line="264" w:lineRule="auto"/>
        <w:ind w:firstLine="600"/>
        <w:jc w:val="both"/>
        <w:rPr>
          <w:sz w:val="24"/>
          <w:szCs w:val="24"/>
        </w:rPr>
      </w:pPr>
      <w:r w:rsidRPr="00313AD1">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313AD1">
        <w:rPr>
          <w:rFonts w:ascii="Times New Roman" w:hAnsi="Times New Roman"/>
          <w:color w:val="000000"/>
          <w:sz w:val="24"/>
          <w:szCs w:val="24"/>
        </w:rPr>
        <w:t>Красная книга России. Меры сохранения животного мира.</w:t>
      </w:r>
      <w:proofErr w:type="gramEnd"/>
    </w:p>
    <w:p w:rsidR="00ED3618" w:rsidRPr="00313AD1" w:rsidRDefault="00ED3618">
      <w:pPr>
        <w:spacing w:after="0" w:line="264" w:lineRule="auto"/>
        <w:ind w:left="120"/>
        <w:jc w:val="both"/>
        <w:rPr>
          <w:sz w:val="24"/>
          <w:szCs w:val="24"/>
        </w:rPr>
      </w:pPr>
    </w:p>
    <w:p w:rsidR="00ED3618" w:rsidRPr="00313AD1" w:rsidRDefault="00ED3618">
      <w:pPr>
        <w:rPr>
          <w:sz w:val="24"/>
          <w:szCs w:val="24"/>
          <w:lang w:val="ru-RU"/>
        </w:rPr>
        <w:sectPr w:rsidR="00ED3618" w:rsidRPr="00313AD1" w:rsidSect="00313AD1">
          <w:type w:val="continuous"/>
          <w:pgSz w:w="11906" w:h="16383"/>
          <w:pgMar w:top="720" w:right="720" w:bottom="720" w:left="720" w:header="720" w:footer="720" w:gutter="0"/>
          <w:cols w:space="720"/>
          <w:docGrid w:linePitch="299"/>
        </w:sectPr>
      </w:pPr>
    </w:p>
    <w:p w:rsidR="00ED3618" w:rsidRPr="00313AD1" w:rsidRDefault="00336AA8">
      <w:pPr>
        <w:spacing w:after="0" w:line="264" w:lineRule="auto"/>
        <w:ind w:left="120"/>
        <w:rPr>
          <w:sz w:val="24"/>
          <w:szCs w:val="24"/>
          <w:lang w:val="ru-RU"/>
        </w:rPr>
      </w:pPr>
      <w:bookmarkStart w:id="8" w:name="block-2783748"/>
      <w:bookmarkEnd w:id="7"/>
      <w:r w:rsidRPr="00313AD1">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ED3618" w:rsidRPr="00313AD1" w:rsidRDefault="00336AA8">
      <w:pPr>
        <w:spacing w:after="0" w:line="264" w:lineRule="auto"/>
        <w:ind w:left="120"/>
        <w:rPr>
          <w:sz w:val="24"/>
          <w:szCs w:val="24"/>
          <w:lang w:val="ru-RU"/>
        </w:rPr>
      </w:pPr>
      <w:r w:rsidRPr="00313AD1">
        <w:rPr>
          <w:rFonts w:ascii="Times New Roman" w:hAnsi="Times New Roman"/>
          <w:color w:val="000000"/>
          <w:sz w:val="24"/>
          <w:szCs w:val="24"/>
          <w:lang w:val="ru-RU"/>
        </w:rPr>
        <w:t>​</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Освоение учебного предмета «Биология» на </w:t>
      </w:r>
      <w:proofErr w:type="gramStart"/>
      <w:r w:rsidRPr="00313AD1">
        <w:rPr>
          <w:rFonts w:ascii="Times New Roman" w:hAnsi="Times New Roman"/>
          <w:color w:val="000000"/>
          <w:sz w:val="24"/>
          <w:szCs w:val="24"/>
          <w:lang w:val="ru-RU"/>
        </w:rPr>
        <w:t>уровне</w:t>
      </w:r>
      <w:proofErr w:type="gramEnd"/>
      <w:r w:rsidRPr="00313AD1">
        <w:rPr>
          <w:rFonts w:ascii="Times New Roman" w:hAnsi="Times New Roman"/>
          <w:color w:val="000000"/>
          <w:sz w:val="24"/>
          <w:szCs w:val="24"/>
          <w:lang w:val="ru-RU"/>
        </w:rPr>
        <w:t xml:space="preserve"> основного общего образования должно обеспечить достижение следующих обучающимися личностных, метапредметных и предметных результатов. </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ЛИЧНОСТНЫЕ РЕЗУЛЬТАТЫ</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Личностные результаты</w:t>
      </w:r>
      <w:r w:rsidRPr="00313AD1">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 xml:space="preserve">1) гражданского воспитания: </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2) патриотического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3) духовно-нравственного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4) эстетического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понимание роли биологии в формировании эстетической культуры личности;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соблюдение правил безопасности, в том числе навыки </w:t>
      </w:r>
      <w:proofErr w:type="gramStart"/>
      <w:r w:rsidRPr="00313AD1">
        <w:rPr>
          <w:rFonts w:ascii="Times New Roman" w:hAnsi="Times New Roman"/>
          <w:color w:val="000000"/>
          <w:sz w:val="24"/>
          <w:szCs w:val="24"/>
          <w:lang w:val="ru-RU"/>
        </w:rPr>
        <w:t>безопасного</w:t>
      </w:r>
      <w:proofErr w:type="gramEnd"/>
      <w:r w:rsidRPr="00313AD1">
        <w:rPr>
          <w:rFonts w:ascii="Times New Roman" w:hAnsi="Times New Roman"/>
          <w:color w:val="000000"/>
          <w:sz w:val="24"/>
          <w:szCs w:val="24"/>
          <w:lang w:val="ru-RU"/>
        </w:rPr>
        <w:t xml:space="preserve"> поведения в природной среде;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6) трудового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7) экологического воспитания: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осознание экологических проблем и путей их решения;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8) ценности научного познания: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понимание роли биологической науки в формировании научного мировоззрения;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 xml:space="preserve">9) адаптации </w:t>
      </w:r>
      <w:proofErr w:type="gramStart"/>
      <w:r w:rsidRPr="00313AD1">
        <w:rPr>
          <w:rFonts w:ascii="Times New Roman" w:hAnsi="Times New Roman"/>
          <w:b/>
          <w:color w:val="000000"/>
          <w:sz w:val="24"/>
          <w:szCs w:val="24"/>
          <w:lang w:val="ru-RU"/>
        </w:rPr>
        <w:t>обучающегося</w:t>
      </w:r>
      <w:proofErr w:type="gramEnd"/>
      <w:r w:rsidRPr="00313AD1">
        <w:rPr>
          <w:rFonts w:ascii="Times New Roman" w:hAnsi="Times New Roman"/>
          <w:b/>
          <w:color w:val="000000"/>
          <w:sz w:val="24"/>
          <w:szCs w:val="24"/>
          <w:lang w:val="ru-RU"/>
        </w:rPr>
        <w:t xml:space="preserve"> к изменяющимся условиям социальной и природной среды: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адекватная оценка изменяющихся условий;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МЕТАПРЕДМЕТНЫЕ РЕЗУЛЬТАТЫ</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Познавательные универсальные учебные действия</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1) базовые логические действия: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2) базовые исследовательские действия: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использовать вопросы как исследовательский инструмент познания;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3) работа с информацией: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запоминать и систематизировать биологическую информацию.</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Коммуникативные универсальные учебные действия</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1</w:t>
      </w:r>
      <w:r w:rsidRPr="00313AD1">
        <w:rPr>
          <w:rFonts w:ascii="Times New Roman" w:hAnsi="Times New Roman"/>
          <w:b/>
          <w:color w:val="000000"/>
          <w:sz w:val="24"/>
          <w:szCs w:val="24"/>
          <w:lang w:val="ru-RU"/>
        </w:rPr>
        <w:t>) общение: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выражать себя (свою точку зрения) в устных и письменных текстах;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2) совместная деятельность:</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13AD1">
        <w:rPr>
          <w:rFonts w:ascii="Times New Roman" w:hAnsi="Times New Roman"/>
          <w:color w:val="000000"/>
          <w:sz w:val="24"/>
          <w:szCs w:val="24"/>
          <w:lang w:val="ru-RU"/>
        </w:rPr>
        <w:t>нескольких</w:t>
      </w:r>
      <w:proofErr w:type="gramEnd"/>
      <w:r w:rsidRPr="00313AD1">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Регулятивные универсальные учебные действия</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Самоорганизация: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делать выбор и брать ответственность за решение.</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Самоконтроль, эмоциональный интеллект:</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владеть способами самоконтроля, самомотивации и рефлексии;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давать оценку ситуации и предлагать план её изменения;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13AD1">
        <w:rPr>
          <w:rFonts w:ascii="Times New Roman" w:hAnsi="Times New Roman"/>
          <w:color w:val="000000"/>
          <w:sz w:val="24"/>
          <w:szCs w:val="24"/>
          <w:lang w:val="ru-RU"/>
        </w:rPr>
        <w:t>позитивное</w:t>
      </w:r>
      <w:proofErr w:type="gramEnd"/>
      <w:r w:rsidRPr="00313AD1">
        <w:rPr>
          <w:rFonts w:ascii="Times New Roman" w:hAnsi="Times New Roman"/>
          <w:color w:val="000000"/>
          <w:sz w:val="24"/>
          <w:szCs w:val="24"/>
          <w:lang w:val="ru-RU"/>
        </w:rPr>
        <w:t xml:space="preserve"> в произошедшей ситуации;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оценивать соответствие результата цели и условиям;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различать, называть и управлять собственными эмоциями и эмоциями других;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и анализировать причины эмоций;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регулировать способ выражения эмоций.</w:t>
      </w:r>
    </w:p>
    <w:p w:rsidR="00ED3618" w:rsidRPr="00313AD1" w:rsidRDefault="00336AA8">
      <w:pPr>
        <w:spacing w:after="0" w:line="264" w:lineRule="auto"/>
        <w:ind w:firstLine="600"/>
        <w:jc w:val="both"/>
        <w:rPr>
          <w:sz w:val="24"/>
          <w:szCs w:val="24"/>
          <w:lang w:val="ru-RU"/>
        </w:rPr>
      </w:pPr>
      <w:r w:rsidRPr="00313AD1">
        <w:rPr>
          <w:rFonts w:ascii="Times New Roman" w:hAnsi="Times New Roman"/>
          <w:b/>
          <w:color w:val="000000"/>
          <w:sz w:val="24"/>
          <w:szCs w:val="24"/>
          <w:lang w:val="ru-RU"/>
        </w:rPr>
        <w:t>Принятие себя и других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осознанно относиться к другому человеку, его мнению;</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признавать своё право на ошибку и такое же право </w:t>
      </w:r>
      <w:proofErr w:type="gramStart"/>
      <w:r w:rsidRPr="00313AD1">
        <w:rPr>
          <w:rFonts w:ascii="Times New Roman" w:hAnsi="Times New Roman"/>
          <w:color w:val="000000"/>
          <w:sz w:val="24"/>
          <w:szCs w:val="24"/>
          <w:lang w:val="ru-RU"/>
        </w:rPr>
        <w:t>другого</w:t>
      </w:r>
      <w:proofErr w:type="gramEnd"/>
      <w:r w:rsidRPr="00313AD1">
        <w:rPr>
          <w:rFonts w:ascii="Times New Roman" w:hAnsi="Times New Roman"/>
          <w:color w:val="000000"/>
          <w:sz w:val="24"/>
          <w:szCs w:val="24"/>
          <w:lang w:val="ru-RU"/>
        </w:rPr>
        <w:t>;</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открытость себе и другим;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осознавать невозможность контролировать всё вокруг;</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left="120"/>
        <w:jc w:val="both"/>
        <w:rPr>
          <w:sz w:val="24"/>
          <w:szCs w:val="24"/>
          <w:lang w:val="ru-RU"/>
        </w:rPr>
      </w:pPr>
      <w:r w:rsidRPr="00313AD1">
        <w:rPr>
          <w:rFonts w:ascii="Times New Roman" w:hAnsi="Times New Roman"/>
          <w:b/>
          <w:color w:val="000000"/>
          <w:sz w:val="24"/>
          <w:szCs w:val="24"/>
          <w:lang w:val="ru-RU"/>
        </w:rPr>
        <w:t>ПРЕДМЕТНЫЕ РЕЗУЛЬТАТЫ</w:t>
      </w:r>
    </w:p>
    <w:p w:rsidR="00ED3618" w:rsidRPr="00313AD1" w:rsidRDefault="00ED3618">
      <w:pPr>
        <w:spacing w:after="0" w:line="264" w:lineRule="auto"/>
        <w:ind w:left="120"/>
        <w:jc w:val="both"/>
        <w:rPr>
          <w:sz w:val="24"/>
          <w:szCs w:val="24"/>
          <w:lang w:val="ru-RU"/>
        </w:rPr>
      </w:pP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313AD1">
        <w:rPr>
          <w:rFonts w:ascii="Times New Roman" w:hAnsi="Times New Roman"/>
          <w:b/>
          <w:i/>
          <w:color w:val="000000"/>
          <w:sz w:val="24"/>
          <w:szCs w:val="24"/>
          <w:lang w:val="ru-RU"/>
        </w:rPr>
        <w:t>в 8 классе: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ED3618" w:rsidRPr="00313AD1" w:rsidRDefault="00336AA8">
      <w:pPr>
        <w:spacing w:after="0" w:line="264" w:lineRule="auto"/>
        <w:ind w:firstLine="600"/>
        <w:jc w:val="both"/>
        <w:rPr>
          <w:sz w:val="24"/>
          <w:szCs w:val="24"/>
          <w:lang w:val="ru-RU"/>
        </w:rPr>
      </w:pPr>
      <w:proofErr w:type="gramStart"/>
      <w:r w:rsidRPr="00313AD1">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D3618" w:rsidRPr="00313AD1" w:rsidRDefault="00336AA8">
      <w:pPr>
        <w:spacing w:after="0" w:line="264" w:lineRule="auto"/>
        <w:ind w:firstLine="600"/>
        <w:jc w:val="both"/>
        <w:rPr>
          <w:sz w:val="24"/>
          <w:szCs w:val="24"/>
          <w:lang w:val="ru-RU"/>
        </w:rPr>
      </w:pPr>
      <w:proofErr w:type="gramStart"/>
      <w:r w:rsidRPr="00313AD1">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сравнивать животные ткани и органы животных между собой;</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D3618" w:rsidRPr="00313AD1" w:rsidRDefault="00336AA8">
      <w:pPr>
        <w:spacing w:after="0" w:line="264" w:lineRule="auto"/>
        <w:ind w:firstLine="600"/>
        <w:jc w:val="both"/>
        <w:rPr>
          <w:sz w:val="24"/>
          <w:szCs w:val="24"/>
          <w:lang w:val="ru-RU"/>
        </w:rPr>
      </w:pPr>
      <w:proofErr w:type="gramStart"/>
      <w:r w:rsidRPr="00313AD1">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lastRenderedPageBreak/>
        <w:t>сравнивать представителей отдельных систематических групп животных и делать выводы на основе сравнения;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классифицировать животных на основании особенностей строения;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выявлять взаимосвязи животных в природных сообществах, цепи питания;</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раскрывать роль животных в природных сообществах;</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иметь представление о мероприятиях по охране животного мира Земли;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 xml:space="preserve">демонстрировать на конкретных </w:t>
      </w:r>
      <w:proofErr w:type="gramStart"/>
      <w:r w:rsidRPr="00313AD1">
        <w:rPr>
          <w:rFonts w:ascii="Times New Roman" w:hAnsi="Times New Roman"/>
          <w:color w:val="000000"/>
          <w:sz w:val="24"/>
          <w:szCs w:val="24"/>
          <w:lang w:val="ru-RU"/>
        </w:rPr>
        <w:t>примерах</w:t>
      </w:r>
      <w:proofErr w:type="gramEnd"/>
      <w:r w:rsidRPr="00313AD1">
        <w:rPr>
          <w:rFonts w:ascii="Times New Roman" w:hAnsi="Times New Roman"/>
          <w:color w:val="000000"/>
          <w:sz w:val="24"/>
          <w:szCs w:val="24"/>
          <w:lang w:val="ru-RU"/>
        </w:rPr>
        <w:t xml:space="preserve">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D3618" w:rsidRPr="00313AD1" w:rsidRDefault="00336AA8">
      <w:pPr>
        <w:spacing w:after="0" w:line="264" w:lineRule="auto"/>
        <w:ind w:firstLine="600"/>
        <w:jc w:val="both"/>
        <w:rPr>
          <w:sz w:val="24"/>
          <w:szCs w:val="24"/>
          <w:lang w:val="ru-RU"/>
        </w:rPr>
      </w:pPr>
      <w:r w:rsidRPr="00313AD1">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D3618" w:rsidRPr="00313AD1" w:rsidRDefault="00ED3618">
      <w:pPr>
        <w:rPr>
          <w:sz w:val="24"/>
          <w:szCs w:val="24"/>
          <w:lang w:val="ru-RU"/>
        </w:rPr>
        <w:sectPr w:rsidR="00ED3618" w:rsidRPr="00313AD1" w:rsidSect="00313AD1">
          <w:type w:val="continuous"/>
          <w:pgSz w:w="11906" w:h="16383"/>
          <w:pgMar w:top="720" w:right="720" w:bottom="720" w:left="720" w:header="720" w:footer="720" w:gutter="0"/>
          <w:cols w:space="720"/>
          <w:docGrid w:linePitch="299"/>
        </w:sectPr>
      </w:pPr>
    </w:p>
    <w:p w:rsidR="00ED3618" w:rsidRPr="00313AD1" w:rsidRDefault="00336AA8">
      <w:pPr>
        <w:spacing w:after="0"/>
        <w:ind w:left="120"/>
        <w:rPr>
          <w:sz w:val="24"/>
          <w:szCs w:val="24"/>
        </w:rPr>
      </w:pPr>
      <w:bookmarkStart w:id="9" w:name="block-2783750"/>
      <w:bookmarkEnd w:id="8"/>
      <w:r w:rsidRPr="00313AD1">
        <w:rPr>
          <w:rFonts w:ascii="Times New Roman" w:hAnsi="Times New Roman"/>
          <w:b/>
          <w:color w:val="000000"/>
          <w:sz w:val="24"/>
          <w:szCs w:val="24"/>
          <w:lang w:val="ru-RU"/>
        </w:rPr>
        <w:lastRenderedPageBreak/>
        <w:t xml:space="preserve"> </w:t>
      </w:r>
      <w:r w:rsidRPr="00313AD1">
        <w:rPr>
          <w:rFonts w:ascii="Times New Roman" w:hAnsi="Times New Roman"/>
          <w:b/>
          <w:color w:val="000000"/>
          <w:sz w:val="24"/>
          <w:szCs w:val="24"/>
        </w:rPr>
        <w:t xml:space="preserve">ТЕМАТИЧЕСКОЕ ПЛАНИРОВАНИЕ </w:t>
      </w:r>
    </w:p>
    <w:p w:rsidR="00ED3618" w:rsidRPr="00313AD1" w:rsidRDefault="00336AA8">
      <w:pPr>
        <w:spacing w:after="0"/>
        <w:ind w:left="120"/>
        <w:rPr>
          <w:sz w:val="24"/>
          <w:szCs w:val="24"/>
        </w:rPr>
      </w:pPr>
      <w:r w:rsidRPr="00313AD1">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63"/>
      </w:tblGrid>
      <w:tr w:rsidR="00ED3618" w:rsidRPr="00313AD1">
        <w:trPr>
          <w:trHeight w:val="144"/>
          <w:tblCellSpacing w:w="20" w:type="nil"/>
        </w:trPr>
        <w:tc>
          <w:tcPr>
            <w:tcW w:w="456"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 п/п </w:t>
            </w:r>
          </w:p>
          <w:p w:rsidR="00ED3618" w:rsidRPr="00313AD1" w:rsidRDefault="00ED3618">
            <w:pPr>
              <w:spacing w:after="0"/>
              <w:ind w:left="135"/>
              <w:rPr>
                <w:sz w:val="24"/>
                <w:szCs w:val="24"/>
              </w:rPr>
            </w:pPr>
          </w:p>
        </w:tc>
        <w:tc>
          <w:tcPr>
            <w:tcW w:w="3168"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Наименование разделов и тем программы </w:t>
            </w:r>
          </w:p>
          <w:p w:rsidR="00ED3618" w:rsidRPr="00313AD1" w:rsidRDefault="00ED3618">
            <w:pPr>
              <w:spacing w:after="0"/>
              <w:ind w:left="135"/>
              <w:rPr>
                <w:sz w:val="24"/>
                <w:szCs w:val="24"/>
              </w:rPr>
            </w:pPr>
          </w:p>
        </w:tc>
        <w:tc>
          <w:tcPr>
            <w:tcW w:w="0" w:type="auto"/>
            <w:gridSpan w:val="3"/>
            <w:tcMar>
              <w:top w:w="50" w:type="dxa"/>
              <w:left w:w="100" w:type="dxa"/>
            </w:tcMar>
            <w:vAlign w:val="center"/>
          </w:tcPr>
          <w:p w:rsidR="00ED3618" w:rsidRPr="00313AD1" w:rsidRDefault="00336AA8">
            <w:pPr>
              <w:spacing w:after="0"/>
              <w:rPr>
                <w:sz w:val="24"/>
                <w:szCs w:val="24"/>
              </w:rPr>
            </w:pPr>
            <w:r w:rsidRPr="00313AD1">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Электронные (цифровые) образовательные ресурсы </w:t>
            </w:r>
          </w:p>
          <w:p w:rsidR="00ED3618" w:rsidRPr="00313AD1" w:rsidRDefault="00ED3618">
            <w:pPr>
              <w:spacing w:after="0"/>
              <w:ind w:left="135"/>
              <w:rPr>
                <w:sz w:val="24"/>
                <w:szCs w:val="24"/>
              </w:rPr>
            </w:pPr>
          </w:p>
        </w:tc>
      </w:tr>
      <w:tr w:rsidR="00ED3618" w:rsidRPr="00313AD1">
        <w:trPr>
          <w:trHeight w:val="144"/>
          <w:tblCellSpacing w:w="20" w:type="nil"/>
        </w:trPr>
        <w:tc>
          <w:tcPr>
            <w:tcW w:w="0" w:type="auto"/>
            <w:vMerge/>
            <w:tcBorders>
              <w:top w:val="nil"/>
            </w:tcBorders>
            <w:tcMar>
              <w:top w:w="50" w:type="dxa"/>
              <w:left w:w="100" w:type="dxa"/>
            </w:tcMar>
          </w:tcPr>
          <w:p w:rsidR="00ED3618" w:rsidRPr="00313AD1" w:rsidRDefault="00ED3618">
            <w:pPr>
              <w:rPr>
                <w:sz w:val="24"/>
                <w:szCs w:val="24"/>
              </w:rPr>
            </w:pPr>
          </w:p>
        </w:tc>
        <w:tc>
          <w:tcPr>
            <w:tcW w:w="0" w:type="auto"/>
            <w:vMerge/>
            <w:tcBorders>
              <w:top w:val="nil"/>
            </w:tcBorders>
            <w:tcMar>
              <w:top w:w="50" w:type="dxa"/>
              <w:left w:w="100" w:type="dxa"/>
            </w:tcMar>
          </w:tcPr>
          <w:p w:rsidR="00ED3618" w:rsidRPr="00313AD1" w:rsidRDefault="00ED3618">
            <w:pPr>
              <w:rPr>
                <w:sz w:val="24"/>
                <w:szCs w:val="24"/>
              </w:rPr>
            </w:pPr>
          </w:p>
        </w:tc>
        <w:tc>
          <w:tcPr>
            <w:tcW w:w="96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Всего </w:t>
            </w:r>
          </w:p>
          <w:p w:rsidR="00ED3618" w:rsidRPr="00313AD1" w:rsidRDefault="00ED3618">
            <w:pPr>
              <w:spacing w:after="0"/>
              <w:ind w:left="135"/>
              <w:rPr>
                <w:sz w:val="24"/>
                <w:szCs w:val="24"/>
              </w:rPr>
            </w:pPr>
          </w:p>
        </w:tc>
        <w:tc>
          <w:tcPr>
            <w:tcW w:w="1687"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Контрольные работы </w:t>
            </w:r>
          </w:p>
          <w:p w:rsidR="00ED3618" w:rsidRPr="00313AD1" w:rsidRDefault="00ED3618">
            <w:pPr>
              <w:spacing w:after="0"/>
              <w:ind w:left="135"/>
              <w:rPr>
                <w:sz w:val="24"/>
                <w:szCs w:val="24"/>
              </w:rPr>
            </w:pPr>
          </w:p>
        </w:tc>
        <w:tc>
          <w:tcPr>
            <w:tcW w:w="1774"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Практические работы </w:t>
            </w:r>
          </w:p>
          <w:p w:rsidR="00ED3618" w:rsidRPr="00313AD1" w:rsidRDefault="00ED3618">
            <w:pPr>
              <w:spacing w:after="0"/>
              <w:ind w:left="135"/>
              <w:rPr>
                <w:sz w:val="24"/>
                <w:szCs w:val="24"/>
              </w:rPr>
            </w:pPr>
          </w:p>
        </w:tc>
        <w:tc>
          <w:tcPr>
            <w:tcW w:w="0" w:type="auto"/>
            <w:vMerge/>
            <w:tcBorders>
              <w:top w:val="nil"/>
            </w:tcBorders>
            <w:tcMar>
              <w:top w:w="50" w:type="dxa"/>
              <w:left w:w="100" w:type="dxa"/>
            </w:tcMar>
          </w:tcPr>
          <w:p w:rsidR="00ED3618" w:rsidRPr="00313AD1" w:rsidRDefault="00ED3618">
            <w:pPr>
              <w:rPr>
                <w:sz w:val="24"/>
                <w:szCs w:val="24"/>
              </w:rPr>
            </w:pPr>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Животный организм</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4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w:t>
            </w:r>
          </w:p>
        </w:tc>
        <w:tc>
          <w:tcPr>
            <w:tcW w:w="3168"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12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Основные категории систематики животных</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Одноклеточные животные - простейшие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Многоклеточные животные. Кишечнополостные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2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Плоские, круглые, кольчатые черви</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4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7</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Членистоногие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6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8</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Моллюски</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2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9</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Хордовые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10</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Рыбы</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4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11</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Земноводные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12</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Пресмыкающиеся</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13</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Птицы</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4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14</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Млекопитающие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7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15</w:t>
            </w:r>
          </w:p>
        </w:tc>
        <w:tc>
          <w:tcPr>
            <w:tcW w:w="3168"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4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1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16</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Животные в природных сообществах</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17</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Животные и человек</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3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A3596">
        <w:trPr>
          <w:trHeight w:val="144"/>
          <w:tblCellSpacing w:w="20" w:type="nil"/>
        </w:trPr>
        <w:tc>
          <w:tcPr>
            <w:tcW w:w="456"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18</w:t>
            </w:r>
          </w:p>
        </w:tc>
        <w:tc>
          <w:tcPr>
            <w:tcW w:w="3168"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Резервное время</w:t>
            </w:r>
          </w:p>
        </w:tc>
        <w:tc>
          <w:tcPr>
            <w:tcW w:w="96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2 </w:t>
            </w:r>
          </w:p>
        </w:tc>
        <w:tc>
          <w:tcPr>
            <w:tcW w:w="1687" w:type="dxa"/>
            <w:tcMar>
              <w:top w:w="50" w:type="dxa"/>
              <w:left w:w="100" w:type="dxa"/>
            </w:tcMar>
            <w:vAlign w:val="center"/>
          </w:tcPr>
          <w:p w:rsidR="00ED3618" w:rsidRPr="00313AD1" w:rsidRDefault="00ED3618">
            <w:pPr>
              <w:spacing w:after="0"/>
              <w:ind w:left="135"/>
              <w:jc w:val="center"/>
              <w:rPr>
                <w:sz w:val="24"/>
                <w:szCs w:val="24"/>
              </w:rPr>
            </w:pPr>
          </w:p>
        </w:tc>
        <w:tc>
          <w:tcPr>
            <w:tcW w:w="1774" w:type="dxa"/>
            <w:tcMar>
              <w:top w:w="50" w:type="dxa"/>
              <w:left w:w="100" w:type="dxa"/>
            </w:tcMar>
            <w:vAlign w:val="center"/>
          </w:tcPr>
          <w:p w:rsidR="00ED3618" w:rsidRPr="00313AD1" w:rsidRDefault="00ED3618">
            <w:pPr>
              <w:spacing w:after="0"/>
              <w:ind w:left="135"/>
              <w:jc w:val="center"/>
              <w:rPr>
                <w:sz w:val="24"/>
                <w:szCs w:val="24"/>
              </w:rPr>
            </w:pPr>
          </w:p>
        </w:tc>
        <w:tc>
          <w:tcPr>
            <w:tcW w:w="2615"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418886</w:t>
              </w:r>
            </w:hyperlink>
          </w:p>
        </w:tc>
      </w:tr>
      <w:tr w:rsidR="00ED3618" w:rsidRPr="00313AD1">
        <w:trPr>
          <w:trHeight w:val="144"/>
          <w:tblCellSpacing w:w="20" w:type="nil"/>
        </w:trPr>
        <w:tc>
          <w:tcPr>
            <w:tcW w:w="0" w:type="auto"/>
            <w:gridSpan w:val="2"/>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68 </w:t>
            </w:r>
          </w:p>
        </w:tc>
        <w:tc>
          <w:tcPr>
            <w:tcW w:w="168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 </w:t>
            </w:r>
          </w:p>
        </w:tc>
        <w:tc>
          <w:tcPr>
            <w:tcW w:w="1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11.5 </w:t>
            </w:r>
          </w:p>
        </w:tc>
        <w:tc>
          <w:tcPr>
            <w:tcW w:w="2615" w:type="dxa"/>
            <w:tcMar>
              <w:top w:w="50" w:type="dxa"/>
              <w:left w:w="100" w:type="dxa"/>
            </w:tcMar>
            <w:vAlign w:val="center"/>
          </w:tcPr>
          <w:p w:rsidR="00ED3618" w:rsidRPr="00313AD1" w:rsidRDefault="00ED3618">
            <w:pPr>
              <w:rPr>
                <w:sz w:val="24"/>
                <w:szCs w:val="24"/>
              </w:rPr>
            </w:pPr>
          </w:p>
        </w:tc>
      </w:tr>
    </w:tbl>
    <w:p w:rsidR="00ED3618" w:rsidRPr="00313AD1" w:rsidRDefault="00ED3618">
      <w:pPr>
        <w:rPr>
          <w:sz w:val="24"/>
          <w:szCs w:val="24"/>
        </w:rPr>
        <w:sectPr w:rsidR="00ED3618" w:rsidRPr="00313AD1" w:rsidSect="00313AD1">
          <w:type w:val="continuous"/>
          <w:pgSz w:w="16383" w:h="11906" w:orient="landscape"/>
          <w:pgMar w:top="720" w:right="720" w:bottom="720" w:left="720" w:header="720" w:footer="720" w:gutter="0"/>
          <w:cols w:space="720"/>
          <w:docGrid w:linePitch="299"/>
        </w:sectPr>
      </w:pPr>
    </w:p>
    <w:p w:rsidR="00ED3618" w:rsidRPr="00313AD1" w:rsidRDefault="00336AA8" w:rsidP="00313AD1">
      <w:pPr>
        <w:spacing w:after="0"/>
        <w:ind w:left="120"/>
        <w:rPr>
          <w:sz w:val="24"/>
          <w:szCs w:val="24"/>
        </w:rPr>
        <w:sectPr w:rsidR="00ED3618" w:rsidRPr="00313AD1" w:rsidSect="00313AD1">
          <w:type w:val="continuous"/>
          <w:pgSz w:w="16383" w:h="11906" w:orient="landscape"/>
          <w:pgMar w:top="720" w:right="720" w:bottom="720" w:left="720" w:header="720" w:footer="720" w:gutter="0"/>
          <w:cols w:space="720"/>
          <w:docGrid w:linePitch="299"/>
        </w:sectPr>
      </w:pPr>
      <w:r w:rsidRPr="00313AD1">
        <w:rPr>
          <w:rFonts w:ascii="Times New Roman" w:hAnsi="Times New Roman"/>
          <w:b/>
          <w:color w:val="000000"/>
          <w:sz w:val="24"/>
          <w:szCs w:val="24"/>
        </w:rPr>
        <w:lastRenderedPageBreak/>
        <w:t xml:space="preserve"> </w:t>
      </w:r>
    </w:p>
    <w:p w:rsidR="00313AD1" w:rsidRDefault="00336AA8">
      <w:pPr>
        <w:spacing w:after="0"/>
        <w:ind w:left="120"/>
        <w:rPr>
          <w:rFonts w:ascii="Times New Roman" w:hAnsi="Times New Roman"/>
          <w:b/>
          <w:color w:val="000000"/>
          <w:sz w:val="24"/>
          <w:szCs w:val="24"/>
          <w:lang w:val="ru-RU"/>
        </w:rPr>
      </w:pPr>
      <w:bookmarkStart w:id="10" w:name="block-2783744"/>
      <w:bookmarkEnd w:id="9"/>
      <w:r w:rsidRPr="00313AD1">
        <w:rPr>
          <w:rFonts w:ascii="Times New Roman" w:hAnsi="Times New Roman"/>
          <w:b/>
          <w:color w:val="000000"/>
          <w:sz w:val="24"/>
          <w:szCs w:val="24"/>
        </w:rPr>
        <w:lastRenderedPageBreak/>
        <w:t xml:space="preserve"> </w:t>
      </w: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313AD1" w:rsidRDefault="00313AD1">
      <w:pPr>
        <w:spacing w:after="0"/>
        <w:ind w:left="120"/>
        <w:rPr>
          <w:rFonts w:ascii="Times New Roman" w:hAnsi="Times New Roman"/>
          <w:b/>
          <w:color w:val="000000"/>
          <w:sz w:val="24"/>
          <w:szCs w:val="24"/>
          <w:lang w:val="ru-RU"/>
        </w:rPr>
      </w:pPr>
    </w:p>
    <w:p w:rsidR="00ED3618" w:rsidRPr="00313AD1" w:rsidRDefault="00336AA8">
      <w:pPr>
        <w:spacing w:after="0"/>
        <w:ind w:left="120"/>
        <w:rPr>
          <w:sz w:val="24"/>
          <w:szCs w:val="24"/>
        </w:rPr>
      </w:pPr>
      <w:r w:rsidRPr="00313AD1">
        <w:rPr>
          <w:rFonts w:ascii="Times New Roman" w:hAnsi="Times New Roman"/>
          <w:b/>
          <w:color w:val="000000"/>
          <w:sz w:val="24"/>
          <w:szCs w:val="24"/>
        </w:rPr>
        <w:lastRenderedPageBreak/>
        <w:t xml:space="preserve">ПОУРОЧНОЕ ПЛАНИРОВАНИЕ </w:t>
      </w:r>
    </w:p>
    <w:p w:rsidR="00ED3618" w:rsidRPr="00313AD1" w:rsidRDefault="00336AA8" w:rsidP="00313AD1">
      <w:pPr>
        <w:spacing w:after="0"/>
        <w:ind w:left="120"/>
        <w:rPr>
          <w:sz w:val="24"/>
          <w:szCs w:val="24"/>
        </w:rPr>
        <w:sectPr w:rsidR="00ED3618" w:rsidRPr="00313AD1" w:rsidSect="00313AD1">
          <w:type w:val="continuous"/>
          <w:pgSz w:w="16383" w:h="11906" w:orient="landscape"/>
          <w:pgMar w:top="720" w:right="720" w:bottom="720" w:left="720" w:header="720" w:footer="720" w:gutter="0"/>
          <w:cols w:space="720"/>
          <w:docGrid w:linePitch="299"/>
        </w:sectPr>
      </w:pPr>
      <w:r w:rsidRPr="00313AD1">
        <w:rPr>
          <w:rFonts w:ascii="Times New Roman" w:hAnsi="Times New Roman"/>
          <w:b/>
          <w:color w:val="000000"/>
          <w:sz w:val="24"/>
          <w:szCs w:val="24"/>
        </w:rPr>
        <w:t xml:space="preserve"> </w:t>
      </w:r>
    </w:p>
    <w:p w:rsidR="00ED3618" w:rsidRPr="00313AD1" w:rsidRDefault="00336AA8">
      <w:pPr>
        <w:spacing w:after="0"/>
        <w:ind w:left="120"/>
        <w:rPr>
          <w:sz w:val="24"/>
          <w:szCs w:val="24"/>
        </w:rPr>
      </w:pPr>
      <w:r w:rsidRPr="00313AD1">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216"/>
        <w:gridCol w:w="1841"/>
        <w:gridCol w:w="1910"/>
        <w:gridCol w:w="1347"/>
        <w:gridCol w:w="3103"/>
      </w:tblGrid>
      <w:tr w:rsidR="00ED3618" w:rsidRPr="00313AD1">
        <w:trPr>
          <w:trHeight w:val="144"/>
          <w:tblCellSpacing w:w="20" w:type="nil"/>
        </w:trPr>
        <w:tc>
          <w:tcPr>
            <w:tcW w:w="345"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 п/п </w:t>
            </w:r>
          </w:p>
          <w:p w:rsidR="00ED3618" w:rsidRPr="00313AD1" w:rsidRDefault="00ED3618">
            <w:pPr>
              <w:spacing w:after="0"/>
              <w:ind w:left="135"/>
              <w:rPr>
                <w:sz w:val="24"/>
                <w:szCs w:val="24"/>
              </w:rPr>
            </w:pPr>
          </w:p>
        </w:tc>
        <w:tc>
          <w:tcPr>
            <w:tcW w:w="3696"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Тема урока </w:t>
            </w:r>
          </w:p>
          <w:p w:rsidR="00ED3618" w:rsidRPr="00313AD1" w:rsidRDefault="00ED3618">
            <w:pPr>
              <w:spacing w:after="0"/>
              <w:ind w:left="135"/>
              <w:rPr>
                <w:sz w:val="24"/>
                <w:szCs w:val="24"/>
              </w:rPr>
            </w:pPr>
          </w:p>
        </w:tc>
        <w:tc>
          <w:tcPr>
            <w:tcW w:w="0" w:type="auto"/>
            <w:gridSpan w:val="3"/>
            <w:tcMar>
              <w:top w:w="50" w:type="dxa"/>
              <w:left w:w="100" w:type="dxa"/>
            </w:tcMar>
            <w:vAlign w:val="center"/>
          </w:tcPr>
          <w:p w:rsidR="00ED3618" w:rsidRPr="00313AD1" w:rsidRDefault="00336AA8">
            <w:pPr>
              <w:spacing w:after="0"/>
              <w:rPr>
                <w:sz w:val="24"/>
                <w:szCs w:val="24"/>
              </w:rPr>
            </w:pPr>
            <w:r w:rsidRPr="00313AD1">
              <w:rPr>
                <w:rFonts w:ascii="Times New Roman" w:hAnsi="Times New Roman"/>
                <w:b/>
                <w:color w:val="000000"/>
                <w:sz w:val="24"/>
                <w:szCs w:val="24"/>
              </w:rPr>
              <w:t>Количество часов</w:t>
            </w:r>
          </w:p>
        </w:tc>
        <w:tc>
          <w:tcPr>
            <w:tcW w:w="1102"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Дата изучения </w:t>
            </w:r>
          </w:p>
          <w:p w:rsidR="00ED3618" w:rsidRPr="00313AD1" w:rsidRDefault="00ED3618">
            <w:pPr>
              <w:spacing w:after="0"/>
              <w:ind w:left="135"/>
              <w:rPr>
                <w:sz w:val="24"/>
                <w:szCs w:val="24"/>
              </w:rPr>
            </w:pPr>
          </w:p>
        </w:tc>
        <w:tc>
          <w:tcPr>
            <w:tcW w:w="1911" w:type="dxa"/>
            <w:vMerge w:val="restart"/>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Электронные цифровые образовательные ресурсы </w:t>
            </w:r>
          </w:p>
          <w:p w:rsidR="00ED3618" w:rsidRPr="00313AD1" w:rsidRDefault="00ED3618">
            <w:pPr>
              <w:spacing w:after="0"/>
              <w:ind w:left="135"/>
              <w:rPr>
                <w:sz w:val="24"/>
                <w:szCs w:val="24"/>
              </w:rPr>
            </w:pPr>
          </w:p>
        </w:tc>
      </w:tr>
      <w:tr w:rsidR="00ED3618" w:rsidRPr="00313AD1">
        <w:trPr>
          <w:trHeight w:val="144"/>
          <w:tblCellSpacing w:w="20" w:type="nil"/>
        </w:trPr>
        <w:tc>
          <w:tcPr>
            <w:tcW w:w="0" w:type="auto"/>
            <w:vMerge/>
            <w:tcBorders>
              <w:top w:val="nil"/>
            </w:tcBorders>
            <w:tcMar>
              <w:top w:w="50" w:type="dxa"/>
              <w:left w:w="100" w:type="dxa"/>
            </w:tcMar>
          </w:tcPr>
          <w:p w:rsidR="00ED3618" w:rsidRPr="00313AD1" w:rsidRDefault="00ED3618">
            <w:pPr>
              <w:rPr>
                <w:sz w:val="24"/>
                <w:szCs w:val="24"/>
              </w:rPr>
            </w:pPr>
          </w:p>
        </w:tc>
        <w:tc>
          <w:tcPr>
            <w:tcW w:w="0" w:type="auto"/>
            <w:vMerge/>
            <w:tcBorders>
              <w:top w:val="nil"/>
            </w:tcBorders>
            <w:tcMar>
              <w:top w:w="50" w:type="dxa"/>
              <w:left w:w="100" w:type="dxa"/>
            </w:tcMar>
          </w:tcPr>
          <w:p w:rsidR="00ED3618" w:rsidRPr="00313AD1" w:rsidRDefault="00ED3618">
            <w:pPr>
              <w:rPr>
                <w:sz w:val="24"/>
                <w:szCs w:val="24"/>
              </w:rPr>
            </w:pPr>
          </w:p>
        </w:tc>
        <w:tc>
          <w:tcPr>
            <w:tcW w:w="774"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Всего </w:t>
            </w:r>
          </w:p>
          <w:p w:rsidR="00ED3618" w:rsidRPr="00313AD1" w:rsidRDefault="00ED3618">
            <w:pPr>
              <w:spacing w:after="0"/>
              <w:ind w:left="135"/>
              <w:rPr>
                <w:sz w:val="24"/>
                <w:szCs w:val="24"/>
              </w:rPr>
            </w:pPr>
          </w:p>
        </w:tc>
        <w:tc>
          <w:tcPr>
            <w:tcW w:w="1463"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Контрольные работы </w:t>
            </w:r>
          </w:p>
          <w:p w:rsidR="00ED3618" w:rsidRPr="00313AD1" w:rsidRDefault="00ED3618">
            <w:pPr>
              <w:spacing w:after="0"/>
              <w:ind w:left="135"/>
              <w:rPr>
                <w:sz w:val="24"/>
                <w:szCs w:val="24"/>
              </w:rPr>
            </w:pPr>
          </w:p>
        </w:tc>
        <w:tc>
          <w:tcPr>
            <w:tcW w:w="1567"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b/>
                <w:color w:val="000000"/>
                <w:sz w:val="24"/>
                <w:szCs w:val="24"/>
              </w:rPr>
              <w:t xml:space="preserve">Практические работы </w:t>
            </w:r>
          </w:p>
          <w:p w:rsidR="00ED3618" w:rsidRPr="00313AD1" w:rsidRDefault="00ED3618">
            <w:pPr>
              <w:spacing w:after="0"/>
              <w:ind w:left="135"/>
              <w:rPr>
                <w:sz w:val="24"/>
                <w:szCs w:val="24"/>
              </w:rPr>
            </w:pPr>
          </w:p>
        </w:tc>
        <w:tc>
          <w:tcPr>
            <w:tcW w:w="0" w:type="auto"/>
            <w:vMerge/>
            <w:tcBorders>
              <w:top w:val="nil"/>
            </w:tcBorders>
            <w:tcMar>
              <w:top w:w="50" w:type="dxa"/>
              <w:left w:w="100" w:type="dxa"/>
            </w:tcMar>
          </w:tcPr>
          <w:p w:rsidR="00ED3618" w:rsidRPr="00313AD1" w:rsidRDefault="00ED3618">
            <w:pPr>
              <w:rPr>
                <w:sz w:val="24"/>
                <w:szCs w:val="24"/>
              </w:rPr>
            </w:pPr>
          </w:p>
        </w:tc>
        <w:tc>
          <w:tcPr>
            <w:tcW w:w="0" w:type="auto"/>
            <w:vMerge/>
            <w:tcBorders>
              <w:top w:val="nil"/>
            </w:tcBorders>
            <w:tcMar>
              <w:top w:w="50" w:type="dxa"/>
              <w:left w:w="100" w:type="dxa"/>
            </w:tcMar>
          </w:tcPr>
          <w:p w:rsidR="00ED3618" w:rsidRPr="00313AD1" w:rsidRDefault="00ED3618">
            <w:pPr>
              <w:rPr>
                <w:sz w:val="24"/>
                <w:szCs w:val="24"/>
              </w:rPr>
            </w:pPr>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Зоология – наука о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7744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Общие признаки животных. Многообразие животного мира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78</w:t>
              </w:r>
              <w:r w:rsidRPr="00313AD1">
                <w:rPr>
                  <w:rFonts w:ascii="Times New Roman" w:hAnsi="Times New Roman"/>
                  <w:color w:val="0000FF"/>
                  <w:sz w:val="24"/>
                  <w:szCs w:val="24"/>
                  <w:u w:val="single"/>
                </w:rPr>
                <w:t>a</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Строение и жизнедеятельность животной клетки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c</w:t>
              </w:r>
              <w:r w:rsidRPr="00313AD1">
                <w:rPr>
                  <w:rFonts w:ascii="Times New Roman" w:hAnsi="Times New Roman"/>
                  <w:color w:val="0000FF"/>
                  <w:sz w:val="24"/>
                  <w:szCs w:val="24"/>
                  <w:u w:val="single"/>
                  <w:lang w:val="ru-RU"/>
                </w:rPr>
                <w:t>26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98</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1</w:t>
              </w:r>
              <w:r w:rsidRPr="00313AD1">
                <w:rPr>
                  <w:rFonts w:ascii="Times New Roman" w:hAnsi="Times New Roman"/>
                  <w:color w:val="0000FF"/>
                  <w:sz w:val="24"/>
                  <w:szCs w:val="24"/>
                  <w:u w:val="single"/>
                </w:rPr>
                <w:t>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Питание и пищеварение у простейших и беспозвоночных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809</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7</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2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82</w:t>
              </w:r>
              <w:r w:rsidRPr="00313AD1">
                <w:rPr>
                  <w:rFonts w:ascii="Times New Roman" w:hAnsi="Times New Roman"/>
                  <w:color w:val="0000FF"/>
                  <w:sz w:val="24"/>
                  <w:szCs w:val="24"/>
                  <w:u w:val="single"/>
                </w:rPr>
                <w:t>ca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8</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84</w:t>
              </w:r>
              <w:r w:rsidRPr="00313AD1">
                <w:rPr>
                  <w:rFonts w:ascii="Times New Roman" w:hAnsi="Times New Roman"/>
                  <w:color w:val="0000FF"/>
                  <w:sz w:val="24"/>
                  <w:szCs w:val="24"/>
                  <w:u w:val="single"/>
                </w:rPr>
                <w:t>fa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9</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Транспорт веществ у беспозвоночных животных. Практическая работа </w:t>
            </w:r>
            <w:r w:rsidRPr="00313AD1">
              <w:rPr>
                <w:rFonts w:ascii="Times New Roman" w:hAnsi="Times New Roman"/>
                <w:color w:val="000000"/>
                <w:sz w:val="24"/>
                <w:szCs w:val="24"/>
                <w:lang w:val="ru-RU"/>
              </w:rPr>
              <w:lastRenderedPageBreak/>
              <w:t>«Ознакомление с системами органов транспорта веществ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lastRenderedPageBreak/>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86</w:t>
              </w:r>
              <w:r w:rsidRPr="00313AD1">
                <w:rPr>
                  <w:rFonts w:ascii="Times New Roman" w:hAnsi="Times New Roman"/>
                  <w:color w:val="0000FF"/>
                  <w:sz w:val="24"/>
                  <w:szCs w:val="24"/>
                  <w:u w:val="single"/>
                </w:rPr>
                <w:t>c</w:t>
              </w:r>
              <w:r w:rsidRPr="00313AD1">
                <w:rPr>
                  <w:rFonts w:ascii="Times New Roman" w:hAnsi="Times New Roman"/>
                  <w:color w:val="0000FF"/>
                  <w:sz w:val="24"/>
                  <w:szCs w:val="24"/>
                  <w:u w:val="single"/>
                  <w:lang w:val="ru-RU"/>
                </w:rPr>
                <w:t>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10</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Кровообращение у позвоночных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8856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11</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Выделение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89</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74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13</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Координация и регуляция жизнедеятельности у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8</w:t>
              </w:r>
              <w:r w:rsidRPr="00313AD1">
                <w:rPr>
                  <w:rFonts w:ascii="Times New Roman" w:hAnsi="Times New Roman"/>
                  <w:color w:val="0000FF"/>
                  <w:sz w:val="24"/>
                  <w:szCs w:val="24"/>
                  <w:u w:val="single"/>
                </w:rPr>
                <w:t>f</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14</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Раздражимость и поведение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9260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15</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93</w:t>
              </w:r>
              <w:r w:rsidRPr="00313AD1">
                <w:rPr>
                  <w:rFonts w:ascii="Times New Roman" w:hAnsi="Times New Roman"/>
                  <w:color w:val="0000FF"/>
                  <w:sz w:val="24"/>
                  <w:szCs w:val="24"/>
                  <w:u w:val="single"/>
                </w:rPr>
                <w:t>b</w:t>
              </w:r>
              <w:r w:rsidRPr="00313AD1">
                <w:rPr>
                  <w:rFonts w:ascii="Times New Roman" w:hAnsi="Times New Roman"/>
                  <w:color w:val="0000FF"/>
                  <w:sz w:val="24"/>
                  <w:szCs w:val="24"/>
                  <w:u w:val="single"/>
                  <w:lang w:val="ru-RU"/>
                </w:rPr>
                <w:t>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16</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Рост и развитие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93</w:t>
              </w:r>
              <w:r w:rsidRPr="00313AD1">
                <w:rPr>
                  <w:rFonts w:ascii="Times New Roman" w:hAnsi="Times New Roman"/>
                  <w:color w:val="0000FF"/>
                  <w:sz w:val="24"/>
                  <w:szCs w:val="24"/>
                  <w:u w:val="single"/>
                </w:rPr>
                <w:t>b</w:t>
              </w:r>
              <w:r w:rsidRPr="00313AD1">
                <w:rPr>
                  <w:rFonts w:ascii="Times New Roman" w:hAnsi="Times New Roman"/>
                  <w:color w:val="0000FF"/>
                  <w:sz w:val="24"/>
                  <w:szCs w:val="24"/>
                  <w:u w:val="single"/>
                  <w:lang w:val="ru-RU"/>
                </w:rPr>
                <w:t>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17</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Основные систематические категории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3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9526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18</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313AD1">
              <w:rPr>
                <w:rFonts w:ascii="Times New Roman" w:hAnsi="Times New Roman"/>
                <w:color w:val="000000"/>
                <w:sz w:val="24"/>
                <w:szCs w:val="24"/>
              </w:rPr>
              <w:t>Изучение хемотаксиса»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974</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19</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Жгутиконосцы и Инфузории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974</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20</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313AD1">
              <w:rPr>
                <w:rFonts w:ascii="Times New Roman" w:hAnsi="Times New Roman"/>
                <w:color w:val="000000"/>
                <w:sz w:val="24"/>
                <w:szCs w:val="24"/>
              </w:rPr>
              <w:t>Лабораторная работа «Многообразие простейших (на готовых препаратах)»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974</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21</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Общая характеристика </w:t>
            </w:r>
            <w:proofErr w:type="gramStart"/>
            <w:r w:rsidRPr="00313AD1">
              <w:rPr>
                <w:rFonts w:ascii="Times New Roman" w:hAnsi="Times New Roman"/>
                <w:color w:val="000000"/>
                <w:sz w:val="24"/>
                <w:szCs w:val="24"/>
                <w:lang w:val="ru-RU"/>
              </w:rPr>
              <w:t>кишечнополостных</w:t>
            </w:r>
            <w:proofErr w:type="gramEnd"/>
            <w:r w:rsidRPr="00313AD1">
              <w:rPr>
                <w:rFonts w:ascii="Times New Roman" w:hAnsi="Times New Roman"/>
                <w:color w:val="000000"/>
                <w:sz w:val="24"/>
                <w:szCs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a</w:t>
              </w:r>
              <w:r w:rsidRPr="00313AD1">
                <w:rPr>
                  <w:rFonts w:ascii="Times New Roman" w:hAnsi="Times New Roman"/>
                  <w:color w:val="0000FF"/>
                  <w:sz w:val="24"/>
                  <w:szCs w:val="24"/>
                  <w:u w:val="single"/>
                  <w:lang w:val="ru-RU"/>
                </w:rPr>
                <w:t>30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Многообразие </w:t>
            </w:r>
            <w:proofErr w:type="gramStart"/>
            <w:r w:rsidRPr="00313AD1">
              <w:rPr>
                <w:rFonts w:ascii="Times New Roman" w:hAnsi="Times New Roman"/>
                <w:color w:val="000000"/>
                <w:sz w:val="24"/>
                <w:szCs w:val="24"/>
                <w:lang w:val="ru-RU"/>
              </w:rPr>
              <w:t>кишечнополостных</w:t>
            </w:r>
            <w:proofErr w:type="gramEnd"/>
            <w:r w:rsidRPr="00313AD1">
              <w:rPr>
                <w:rFonts w:ascii="Times New Roman" w:hAnsi="Times New Roman"/>
                <w:color w:val="000000"/>
                <w:sz w:val="24"/>
                <w:szCs w:val="24"/>
                <w:lang w:val="ru-RU"/>
              </w:rPr>
              <w:t xml:space="preserve">. Значение </w:t>
            </w:r>
            <w:proofErr w:type="gramStart"/>
            <w:r w:rsidRPr="00313AD1">
              <w:rPr>
                <w:rFonts w:ascii="Times New Roman" w:hAnsi="Times New Roman"/>
                <w:color w:val="000000"/>
                <w:sz w:val="24"/>
                <w:szCs w:val="24"/>
                <w:lang w:val="ru-RU"/>
              </w:rPr>
              <w:t>кишечнополостных</w:t>
            </w:r>
            <w:proofErr w:type="gramEnd"/>
            <w:r w:rsidRPr="00313AD1">
              <w:rPr>
                <w:rFonts w:ascii="Times New Roman" w:hAnsi="Times New Roman"/>
                <w:color w:val="000000"/>
                <w:sz w:val="24"/>
                <w:szCs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ba</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23</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Черви. Плоские черви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50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24</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Паразитические плоские черви. Лабораторная работа «Изучение приспособлений паразитических червей к паразитизму (на готовых влажных и </w:t>
            </w:r>
            <w:proofErr w:type="gramStart"/>
            <w:r w:rsidRPr="00313AD1">
              <w:rPr>
                <w:rFonts w:ascii="Times New Roman" w:hAnsi="Times New Roman"/>
                <w:color w:val="000000"/>
                <w:sz w:val="24"/>
                <w:szCs w:val="24"/>
                <w:lang w:val="ru-RU"/>
              </w:rPr>
              <w:t>микропрепаратах</w:t>
            </w:r>
            <w:proofErr w:type="gramEnd"/>
            <w:r w:rsidRPr="00313AD1">
              <w:rPr>
                <w:rFonts w:ascii="Times New Roman" w:hAnsi="Times New Roman"/>
                <w:color w:val="000000"/>
                <w:sz w:val="24"/>
                <w:szCs w:val="24"/>
                <w:lang w:val="ru-RU"/>
              </w:rPr>
              <w:t>)»</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070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25</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Круглые черви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efe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Кольчатые черви. Практическая работа «Исследование внутреннего строения дождевого червя (на готовом влажном </w:t>
            </w:r>
            <w:proofErr w:type="gramStart"/>
            <w:r w:rsidRPr="00313AD1">
              <w:rPr>
                <w:rFonts w:ascii="Times New Roman" w:hAnsi="Times New Roman"/>
                <w:color w:val="000000"/>
                <w:sz w:val="24"/>
                <w:szCs w:val="24"/>
                <w:lang w:val="ru-RU"/>
              </w:rPr>
              <w:t>препарате</w:t>
            </w:r>
            <w:proofErr w:type="gramEnd"/>
            <w:r w:rsidRPr="00313AD1">
              <w:rPr>
                <w:rFonts w:ascii="Times New Roman" w:hAnsi="Times New Roman"/>
                <w:color w:val="000000"/>
                <w:sz w:val="24"/>
                <w:szCs w:val="24"/>
                <w:lang w:val="ru-RU"/>
              </w:rPr>
              <w:t xml:space="preserve"> и микропрепарате)»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efe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27</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Общая характеристика членистоногих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4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3</w:t>
              </w:r>
              <w:r w:rsidRPr="00313AD1">
                <w:rPr>
                  <w:rFonts w:ascii="Times New Roman" w:hAnsi="Times New Roman"/>
                  <w:color w:val="0000FF"/>
                  <w:sz w:val="24"/>
                  <w:szCs w:val="24"/>
                  <w:u w:val="single"/>
                </w:rPr>
                <w:t>c</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28</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Ракообразные. Особенности строения и жизнедеятельности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53</w:t>
              </w:r>
              <w:r w:rsidRPr="00313AD1">
                <w:rPr>
                  <w:rFonts w:ascii="Times New Roman" w:hAnsi="Times New Roman"/>
                  <w:color w:val="0000FF"/>
                  <w:sz w:val="24"/>
                  <w:szCs w:val="24"/>
                  <w:u w:val="single"/>
                </w:rPr>
                <w:t>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29</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Паукообразные. Особенности строения и жизнедеятельности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6</w:t>
              </w:r>
              <w:r w:rsidRPr="00313AD1">
                <w:rPr>
                  <w:rFonts w:ascii="Times New Roman" w:hAnsi="Times New Roman"/>
                  <w:color w:val="0000FF"/>
                  <w:sz w:val="24"/>
                  <w:szCs w:val="24"/>
                  <w:u w:val="single"/>
                </w:rPr>
                <w:t>a</w:t>
              </w:r>
              <w:r w:rsidRPr="00313AD1">
                <w:rPr>
                  <w:rFonts w:ascii="Times New Roman" w:hAnsi="Times New Roman"/>
                  <w:color w:val="0000FF"/>
                  <w:sz w:val="24"/>
                  <w:szCs w:val="24"/>
                  <w:u w:val="single"/>
                  <w:lang w:val="ru-RU"/>
                </w:rPr>
                <w:t>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30</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Насекомые. Особенности строения и жизнедеятельности. Практическая работа </w:t>
            </w:r>
            <w:r w:rsidRPr="00313AD1">
              <w:rPr>
                <w:rFonts w:ascii="Times New Roman" w:hAnsi="Times New Roman"/>
                <w:color w:val="000000"/>
                <w:sz w:val="24"/>
                <w:szCs w:val="24"/>
                <w:lang w:val="ru-RU"/>
              </w:rPr>
              <w:lastRenderedPageBreak/>
              <w:t xml:space="preserve">«Исследование внешнего строения насекомого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майского жука или других крупных насекомых-вредителей)»</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lastRenderedPageBreak/>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89</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31</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89</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32</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Насекомые с полным превращением</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w:t>
              </w:r>
              <w:r w:rsidRPr="00313AD1">
                <w:rPr>
                  <w:rFonts w:ascii="Times New Roman" w:hAnsi="Times New Roman"/>
                  <w:color w:val="0000FF"/>
                  <w:sz w:val="24"/>
                  <w:szCs w:val="24"/>
                  <w:u w:val="single"/>
                  <w:lang w:val="ru-RU"/>
                </w:rPr>
                <w:t>89</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33</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dab</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34</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dacd</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35</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Общая характеристика хордовых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dae</w:t>
              </w:r>
              <w:r w:rsidRPr="00313AD1">
                <w:rPr>
                  <w:rFonts w:ascii="Times New Roman" w:hAnsi="Times New Roman"/>
                  <w:color w:val="0000FF"/>
                  <w:sz w:val="24"/>
                  <w:szCs w:val="24"/>
                  <w:u w:val="single"/>
                  <w:lang w:val="ru-RU"/>
                </w:rPr>
                <w:t>44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Общая характеристика рыб. Практическая работа «Исследование внешнего строения и особенностей передвижения рыбы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живой рыбы в банке с водой)»</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010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37</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готового влажного препарата)»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5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010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38</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Хрящевые и костные рыбы</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16</w:t>
              </w:r>
              <w:r w:rsidRPr="00313AD1">
                <w:rPr>
                  <w:rFonts w:ascii="Times New Roman" w:hAnsi="Times New Roman"/>
                  <w:color w:val="0000FF"/>
                  <w:sz w:val="24"/>
                  <w:szCs w:val="24"/>
                  <w:u w:val="single"/>
                </w:rPr>
                <w:t>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39</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Многообразие рыб. Значение рыб в </w:t>
            </w:r>
            <w:r w:rsidRPr="00313AD1">
              <w:rPr>
                <w:rFonts w:ascii="Times New Roman" w:hAnsi="Times New Roman"/>
                <w:color w:val="000000"/>
                <w:sz w:val="24"/>
                <w:szCs w:val="24"/>
                <w:lang w:val="ru-RU"/>
              </w:rPr>
              <w:lastRenderedPageBreak/>
              <w:t>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lastRenderedPageBreak/>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2</w:t>
              </w:r>
              <w:r w:rsidRPr="00313AD1">
                <w:rPr>
                  <w:rFonts w:ascii="Times New Roman" w:hAnsi="Times New Roman"/>
                  <w:color w:val="0000FF"/>
                  <w:sz w:val="24"/>
                  <w:szCs w:val="24"/>
                  <w:u w:val="single"/>
                </w:rPr>
                <w:t>ea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40</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Общая характеристика земноводных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6</w:t>
              </w:r>
              <w:r w:rsidRPr="00313AD1">
                <w:rPr>
                  <w:rFonts w:ascii="Times New Roman" w:hAnsi="Times New Roman"/>
                  <w:color w:val="0000FF"/>
                  <w:sz w:val="24"/>
                  <w:szCs w:val="24"/>
                  <w:u w:val="single"/>
                </w:rPr>
                <w:t>be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41</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w:t>
              </w:r>
              <w:r w:rsidRPr="00313AD1">
                <w:rPr>
                  <w:rFonts w:ascii="Times New Roman" w:hAnsi="Times New Roman"/>
                  <w:color w:val="0000FF"/>
                  <w:sz w:val="24"/>
                  <w:szCs w:val="24"/>
                  <w:u w:val="single"/>
                  <w:lang w:val="ru-RU"/>
                </w:rPr>
                <w:t>6</w:t>
              </w:r>
              <w:r w:rsidRPr="00313AD1">
                <w:rPr>
                  <w:rFonts w:ascii="Times New Roman" w:hAnsi="Times New Roman"/>
                  <w:color w:val="0000FF"/>
                  <w:sz w:val="24"/>
                  <w:szCs w:val="24"/>
                  <w:u w:val="single"/>
                </w:rPr>
                <w:t>be</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dba</w:t>
              </w:r>
              <w:r w:rsidRPr="00313AD1">
                <w:rPr>
                  <w:rFonts w:ascii="Times New Roman" w:hAnsi="Times New Roman"/>
                  <w:color w:val="0000FF"/>
                  <w:sz w:val="24"/>
                  <w:szCs w:val="24"/>
                  <w:u w:val="single"/>
                  <w:lang w:val="ru-RU"/>
                </w:rPr>
                <w:t>1</w:t>
              </w:r>
              <w:r w:rsidRPr="00313AD1">
                <w:rPr>
                  <w:rFonts w:ascii="Times New Roman" w:hAnsi="Times New Roman"/>
                  <w:color w:val="0000FF"/>
                  <w:sz w:val="24"/>
                  <w:szCs w:val="24"/>
                  <w:u w:val="single"/>
                </w:rPr>
                <w:t>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43</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Общая характеристика пресмыкающихся</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dbb</w:t>
              </w:r>
              <w:r w:rsidRPr="00313AD1">
                <w:rPr>
                  <w:rFonts w:ascii="Times New Roman" w:hAnsi="Times New Roman"/>
                  <w:color w:val="0000FF"/>
                  <w:sz w:val="24"/>
                  <w:szCs w:val="24"/>
                  <w:u w:val="single"/>
                  <w:lang w:val="ru-RU"/>
                </w:rPr>
                <w:t>78</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44</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dbcc</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45</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dbef</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Общая характеристика птиц. Практическая работа «Исследование внешнего строения и перьевого покрова птиц (на </w:t>
            </w:r>
            <w:proofErr w:type="gramStart"/>
            <w:r w:rsidRPr="00313AD1">
              <w:rPr>
                <w:rFonts w:ascii="Times New Roman" w:hAnsi="Times New Roman"/>
                <w:color w:val="000000"/>
                <w:sz w:val="24"/>
                <w:szCs w:val="24"/>
                <w:lang w:val="ru-RU"/>
              </w:rPr>
              <w:t>примере</w:t>
            </w:r>
            <w:proofErr w:type="gramEnd"/>
            <w:r w:rsidRPr="00313AD1">
              <w:rPr>
                <w:rFonts w:ascii="Times New Roman" w:hAnsi="Times New Roman"/>
                <w:color w:val="000000"/>
                <w:sz w:val="24"/>
                <w:szCs w:val="24"/>
                <w:lang w:val="ru-RU"/>
              </w:rPr>
              <w:t xml:space="preserve"> чучела птиц и набора перьев: контурных, пуховых и пуха)»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w:t>
              </w:r>
              <w:r w:rsidRPr="00313AD1">
                <w:rPr>
                  <w:rFonts w:ascii="Times New Roman" w:hAnsi="Times New Roman"/>
                  <w:color w:val="0000FF"/>
                  <w:sz w:val="24"/>
                  <w:szCs w:val="24"/>
                  <w:u w:val="single"/>
                  <w:lang w:val="ru-RU"/>
                </w:rPr>
                <w:t>1</w:t>
              </w:r>
              <w:r w:rsidRPr="00313AD1">
                <w:rPr>
                  <w:rFonts w:ascii="Times New Roman" w:hAnsi="Times New Roman"/>
                  <w:color w:val="0000FF"/>
                  <w:sz w:val="24"/>
                  <w:szCs w:val="24"/>
                  <w:u w:val="single"/>
                </w:rPr>
                <w:t>ea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47</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6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w:t>
              </w:r>
              <w:r w:rsidRPr="00313AD1">
                <w:rPr>
                  <w:rFonts w:ascii="Times New Roman" w:hAnsi="Times New Roman"/>
                  <w:color w:val="0000FF"/>
                  <w:sz w:val="24"/>
                  <w:szCs w:val="24"/>
                  <w:u w:val="single"/>
                  <w:lang w:val="ru-RU"/>
                </w:rPr>
                <w:t>352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48</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Поведение птиц. Сезонные явления в жизни птиц</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w:t>
              </w:r>
              <w:r w:rsidRPr="00313AD1">
                <w:rPr>
                  <w:rFonts w:ascii="Times New Roman" w:hAnsi="Times New Roman"/>
                  <w:color w:val="0000FF"/>
                  <w:sz w:val="24"/>
                  <w:szCs w:val="24"/>
                  <w:u w:val="single"/>
                  <w:lang w:val="ru-RU"/>
                </w:rPr>
                <w:t>62</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49</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Значение птиц в 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w:t>
              </w:r>
              <w:r w:rsidRPr="00313AD1">
                <w:rPr>
                  <w:rFonts w:ascii="Times New Roman" w:hAnsi="Times New Roman"/>
                  <w:color w:val="0000FF"/>
                  <w:sz w:val="24"/>
                  <w:szCs w:val="24"/>
                  <w:u w:val="single"/>
                  <w:lang w:val="ru-RU"/>
                </w:rPr>
                <w:t>8</w:t>
              </w:r>
              <w:r w:rsidRPr="00313AD1">
                <w:rPr>
                  <w:rFonts w:ascii="Times New Roman" w:hAnsi="Times New Roman"/>
                  <w:color w:val="0000FF"/>
                  <w:sz w:val="24"/>
                  <w:szCs w:val="24"/>
                  <w:u w:val="single"/>
                </w:rPr>
                <w:t>a</w:t>
              </w:r>
              <w:r w:rsidRPr="00313AD1">
                <w:rPr>
                  <w:rFonts w:ascii="Times New Roman" w:hAnsi="Times New Roman"/>
                  <w:color w:val="0000FF"/>
                  <w:sz w:val="24"/>
                  <w:szCs w:val="24"/>
                  <w:u w:val="single"/>
                  <w:lang w:val="ru-RU"/>
                </w:rPr>
                <w:t>2</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50</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Общая характеристика и среды жизни </w:t>
            </w:r>
            <w:r w:rsidRPr="00313AD1">
              <w:rPr>
                <w:rFonts w:ascii="Times New Roman" w:hAnsi="Times New Roman"/>
                <w:color w:val="000000"/>
                <w:sz w:val="24"/>
                <w:szCs w:val="24"/>
                <w:lang w:val="ru-RU"/>
              </w:rPr>
              <w:lastRenderedPageBreak/>
              <w:t>млекопитающих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lastRenderedPageBreak/>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dca</w:t>
              </w:r>
              <w:r w:rsidRPr="00313AD1">
                <w:rPr>
                  <w:rFonts w:ascii="Times New Roman" w:hAnsi="Times New Roman"/>
                  <w:color w:val="0000FF"/>
                  <w:sz w:val="24"/>
                  <w:szCs w:val="24"/>
                  <w:u w:val="single"/>
                  <w:lang w:val="ru-RU"/>
                </w:rPr>
                <w:t>3</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51</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dca</w:t>
              </w:r>
              <w:r w:rsidRPr="00313AD1">
                <w:rPr>
                  <w:rFonts w:ascii="Times New Roman" w:hAnsi="Times New Roman"/>
                  <w:color w:val="0000FF"/>
                  <w:sz w:val="24"/>
                  <w:szCs w:val="24"/>
                  <w:u w:val="single"/>
                  <w:lang w:val="ru-RU"/>
                </w:rPr>
                <w:t>3</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dccda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53</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Поведение млекопитающих. Размножение и развитие млекопитающих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dce</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54</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Многообразие млекопитающих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w:t>
              </w:r>
              <w:r w:rsidRPr="00313AD1">
                <w:rPr>
                  <w:rFonts w:ascii="Times New Roman" w:hAnsi="Times New Roman"/>
                  <w:color w:val="0000FF"/>
                  <w:sz w:val="24"/>
                  <w:szCs w:val="24"/>
                  <w:u w:val="single"/>
                  <w:lang w:val="ru-RU"/>
                </w:rPr>
                <w:t>374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55</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Значение млекопитающих в природе и жизни человека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w:t>
              </w:r>
              <w:r w:rsidRPr="00313AD1">
                <w:rPr>
                  <w:rFonts w:ascii="Times New Roman" w:hAnsi="Times New Roman"/>
                  <w:color w:val="0000FF"/>
                  <w:sz w:val="24"/>
                  <w:szCs w:val="24"/>
                  <w:u w:val="single"/>
                  <w:lang w:val="ru-RU"/>
                </w:rPr>
                <w:t>4</w:t>
              </w:r>
              <w:r w:rsidRPr="00313AD1">
                <w:rPr>
                  <w:rFonts w:ascii="Times New Roman" w:hAnsi="Times New Roman"/>
                  <w:color w:val="0000FF"/>
                  <w:sz w:val="24"/>
                  <w:szCs w:val="24"/>
                  <w:u w:val="single"/>
                </w:rPr>
                <w:t>e</w:t>
              </w:r>
              <w:r w:rsidRPr="00313AD1">
                <w:rPr>
                  <w:rFonts w:ascii="Times New Roman" w:hAnsi="Times New Roman"/>
                  <w:color w:val="0000FF"/>
                  <w:sz w:val="24"/>
                  <w:szCs w:val="24"/>
                  <w:u w:val="single"/>
                  <w:lang w:val="ru-RU"/>
                </w:rPr>
                <w:t>6</w:t>
              </w:r>
            </w:hyperlink>
          </w:p>
        </w:tc>
      </w:tr>
      <w:tr w:rsidR="00ED3618" w:rsidRPr="00313AD1">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Обобщающий урок по теме «Позвоночные животные»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ED3618">
            <w:pPr>
              <w:spacing w:after="0"/>
              <w:ind w:left="135"/>
              <w:rPr>
                <w:sz w:val="24"/>
                <w:szCs w:val="24"/>
              </w:rPr>
            </w:pPr>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57</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Эволюционное развитие животного мира на Земле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8">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w:t>
              </w:r>
              <w:r w:rsidRPr="00313AD1">
                <w:rPr>
                  <w:rFonts w:ascii="Times New Roman" w:hAnsi="Times New Roman"/>
                  <w:color w:val="0000FF"/>
                  <w:sz w:val="24"/>
                  <w:szCs w:val="24"/>
                  <w:u w:val="single"/>
                  <w:lang w:val="ru-RU"/>
                </w:rPr>
                <w:t>8</w:t>
              </w:r>
              <w:r w:rsidRPr="00313AD1">
                <w:rPr>
                  <w:rFonts w:ascii="Times New Roman" w:hAnsi="Times New Roman"/>
                  <w:color w:val="0000FF"/>
                  <w:sz w:val="24"/>
                  <w:szCs w:val="24"/>
                  <w:u w:val="single"/>
                </w:rPr>
                <w:t>ba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58</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Палеонтология – наука о древних обитателях Земли. Практическая работа «Исследование ископаемых </w:t>
            </w:r>
            <w:proofErr w:type="gramStart"/>
            <w:r w:rsidRPr="00313AD1">
              <w:rPr>
                <w:rFonts w:ascii="Times New Roman" w:hAnsi="Times New Roman"/>
                <w:color w:val="000000"/>
                <w:sz w:val="24"/>
                <w:szCs w:val="24"/>
                <w:lang w:val="ru-RU"/>
              </w:rPr>
              <w:t>остатков</w:t>
            </w:r>
            <w:proofErr w:type="gramEnd"/>
            <w:r w:rsidRPr="00313AD1">
              <w:rPr>
                <w:rFonts w:ascii="Times New Roman" w:hAnsi="Times New Roman"/>
                <w:color w:val="000000"/>
                <w:sz w:val="24"/>
                <w:szCs w:val="24"/>
                <w:lang w:val="ru-RU"/>
              </w:rPr>
              <w:t xml:space="preserve"> вымерших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0.5 </w:t>
            </w: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79">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dda</w:t>
              </w:r>
              <w:r w:rsidRPr="00313AD1">
                <w:rPr>
                  <w:rFonts w:ascii="Times New Roman" w:hAnsi="Times New Roman"/>
                  <w:color w:val="0000FF"/>
                  <w:sz w:val="24"/>
                  <w:szCs w:val="24"/>
                  <w:u w:val="single"/>
                  <w:lang w:val="ru-RU"/>
                </w:rPr>
                <w:t>2</w:t>
              </w:r>
              <w:r w:rsidRPr="00313AD1">
                <w:rPr>
                  <w:rFonts w:ascii="Times New Roman" w:hAnsi="Times New Roman"/>
                  <w:color w:val="0000FF"/>
                  <w:sz w:val="24"/>
                  <w:szCs w:val="24"/>
                  <w:u w:val="single"/>
                </w:rPr>
                <w:t>c</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59</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Основные этапы эволюции беспозвоночных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0">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ddb</w:t>
              </w:r>
              <w:r w:rsidRPr="00313AD1">
                <w:rPr>
                  <w:rFonts w:ascii="Times New Roman" w:hAnsi="Times New Roman"/>
                  <w:color w:val="0000FF"/>
                  <w:sz w:val="24"/>
                  <w:szCs w:val="24"/>
                  <w:u w:val="single"/>
                  <w:lang w:val="ru-RU"/>
                </w:rPr>
                <w:t>94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60</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Основные этапы эволюции позвоночных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1">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ddd</w:t>
              </w:r>
              <w:r w:rsidRPr="00313AD1">
                <w:rPr>
                  <w:rFonts w:ascii="Times New Roman" w:hAnsi="Times New Roman"/>
                  <w:color w:val="0000FF"/>
                  <w:sz w:val="24"/>
                  <w:szCs w:val="24"/>
                  <w:u w:val="single"/>
                  <w:lang w:val="ru-RU"/>
                </w:rPr>
                <w:t>60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61</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Животные и среда обитания</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2">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w:t>
              </w:r>
              <w:r w:rsidRPr="00313AD1">
                <w:rPr>
                  <w:rFonts w:ascii="Times New Roman" w:hAnsi="Times New Roman"/>
                  <w:color w:val="0000FF"/>
                  <w:sz w:val="24"/>
                  <w:szCs w:val="24"/>
                  <w:u w:val="single"/>
                  <w:lang w:val="ru-RU"/>
                </w:rPr>
                <w:t>058</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62</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3">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w:t>
              </w:r>
              <w:r w:rsidRPr="00313AD1">
                <w:rPr>
                  <w:rFonts w:ascii="Times New Roman" w:hAnsi="Times New Roman"/>
                  <w:color w:val="0000FF"/>
                  <w:sz w:val="24"/>
                  <w:szCs w:val="24"/>
                  <w:u w:val="single"/>
                  <w:lang w:val="ru-RU"/>
                </w:rPr>
                <w:t>1</w:t>
              </w:r>
              <w:r w:rsidRPr="00313AD1">
                <w:rPr>
                  <w:rFonts w:ascii="Times New Roman" w:hAnsi="Times New Roman"/>
                  <w:color w:val="0000FF"/>
                  <w:sz w:val="24"/>
                  <w:szCs w:val="24"/>
                  <w:u w:val="single"/>
                </w:rPr>
                <w:t>ca</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lastRenderedPageBreak/>
              <w:t>63</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Животный мир природных зон Земли</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4">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w:t>
              </w:r>
              <w:r w:rsidRPr="00313AD1">
                <w:rPr>
                  <w:rFonts w:ascii="Times New Roman" w:hAnsi="Times New Roman"/>
                  <w:color w:val="0000FF"/>
                  <w:sz w:val="24"/>
                  <w:szCs w:val="24"/>
                  <w:u w:val="single"/>
                  <w:lang w:val="ru-RU"/>
                </w:rPr>
                <w:t>6</w:t>
              </w:r>
              <w:r w:rsidRPr="00313AD1">
                <w:rPr>
                  <w:rFonts w:ascii="Times New Roman" w:hAnsi="Times New Roman"/>
                  <w:color w:val="0000FF"/>
                  <w:sz w:val="24"/>
                  <w:szCs w:val="24"/>
                  <w:u w:val="single"/>
                </w:rPr>
                <w:t>c</w:t>
              </w:r>
              <w:r w:rsidRPr="00313AD1">
                <w:rPr>
                  <w:rFonts w:ascii="Times New Roman" w:hAnsi="Times New Roman"/>
                  <w:color w:val="0000FF"/>
                  <w:sz w:val="24"/>
                  <w:szCs w:val="24"/>
                  <w:u w:val="single"/>
                  <w:lang w:val="ru-RU"/>
                </w:rPr>
                <w:t>0</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64</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Воздействие человека на животных в природе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5">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w:t>
              </w:r>
              <w:r w:rsidRPr="00313AD1">
                <w:rPr>
                  <w:rFonts w:ascii="Times New Roman" w:hAnsi="Times New Roman"/>
                  <w:color w:val="0000FF"/>
                  <w:sz w:val="24"/>
                  <w:szCs w:val="24"/>
                  <w:u w:val="single"/>
                  <w:lang w:val="ru-RU"/>
                </w:rPr>
                <w:t>846</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65</w:t>
            </w:r>
          </w:p>
        </w:tc>
        <w:tc>
          <w:tcPr>
            <w:tcW w:w="3696" w:type="dxa"/>
            <w:tcMar>
              <w:top w:w="50" w:type="dxa"/>
              <w:left w:w="100" w:type="dxa"/>
            </w:tcMar>
            <w:vAlign w:val="center"/>
          </w:tcPr>
          <w:p w:rsidR="00ED3618" w:rsidRPr="00313AD1" w:rsidRDefault="00336AA8">
            <w:pPr>
              <w:spacing w:after="0"/>
              <w:ind w:left="135"/>
              <w:rPr>
                <w:sz w:val="24"/>
                <w:szCs w:val="24"/>
              </w:rPr>
            </w:pPr>
            <w:r w:rsidRPr="00313AD1">
              <w:rPr>
                <w:rFonts w:ascii="Times New Roman" w:hAnsi="Times New Roman"/>
                <w:color w:val="000000"/>
                <w:sz w:val="24"/>
                <w:szCs w:val="24"/>
              </w:rPr>
              <w:t>Сельскохозяйственные животные</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6">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w:t>
              </w:r>
              <w:r w:rsidRPr="00313AD1">
                <w:rPr>
                  <w:rFonts w:ascii="Times New Roman" w:hAnsi="Times New Roman"/>
                  <w:color w:val="0000FF"/>
                  <w:sz w:val="24"/>
                  <w:szCs w:val="24"/>
                  <w:u w:val="single"/>
                  <w:lang w:val="ru-RU"/>
                </w:rPr>
                <w:t>9</w:t>
              </w:r>
              <w:r w:rsidRPr="00313AD1">
                <w:rPr>
                  <w:rFonts w:ascii="Times New Roman" w:hAnsi="Times New Roman"/>
                  <w:color w:val="0000FF"/>
                  <w:sz w:val="24"/>
                  <w:szCs w:val="24"/>
                  <w:u w:val="single"/>
                </w:rPr>
                <w:t>a</w:t>
              </w:r>
              <w:r w:rsidRPr="00313AD1">
                <w:rPr>
                  <w:rFonts w:ascii="Times New Roman" w:hAnsi="Times New Roman"/>
                  <w:color w:val="0000FF"/>
                  <w:sz w:val="24"/>
                  <w:szCs w:val="24"/>
                  <w:u w:val="single"/>
                  <w:lang w:val="ru-RU"/>
                </w:rPr>
                <w:t>4</w:t>
              </w:r>
            </w:hyperlink>
          </w:p>
        </w:tc>
      </w:tr>
      <w:tr w:rsidR="00ED3618" w:rsidRPr="003A3596">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66</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Животные в городе. Меры сохранения животного мира</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 xml:space="preserve">Библиотека ЦОК </w:t>
            </w:r>
            <w:hyperlink r:id="rId87">
              <w:r w:rsidRPr="00313AD1">
                <w:rPr>
                  <w:rFonts w:ascii="Times New Roman" w:hAnsi="Times New Roman"/>
                  <w:color w:val="0000FF"/>
                  <w:sz w:val="24"/>
                  <w:szCs w:val="24"/>
                  <w:u w:val="single"/>
                </w:rPr>
                <w:t>https</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m</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edsoo</w:t>
              </w:r>
              <w:r w:rsidRPr="00313AD1">
                <w:rPr>
                  <w:rFonts w:ascii="Times New Roman" w:hAnsi="Times New Roman"/>
                  <w:color w:val="0000FF"/>
                  <w:sz w:val="24"/>
                  <w:szCs w:val="24"/>
                  <w:u w:val="single"/>
                  <w:lang w:val="ru-RU"/>
                </w:rPr>
                <w:t>.</w:t>
              </w:r>
              <w:r w:rsidRPr="00313AD1">
                <w:rPr>
                  <w:rFonts w:ascii="Times New Roman" w:hAnsi="Times New Roman"/>
                  <w:color w:val="0000FF"/>
                  <w:sz w:val="24"/>
                  <w:szCs w:val="24"/>
                  <w:u w:val="single"/>
                </w:rPr>
                <w:t>ru</w:t>
              </w:r>
              <w:r w:rsidRPr="00313AD1">
                <w:rPr>
                  <w:rFonts w:ascii="Times New Roman" w:hAnsi="Times New Roman"/>
                  <w:color w:val="0000FF"/>
                  <w:sz w:val="24"/>
                  <w:szCs w:val="24"/>
                  <w:u w:val="single"/>
                  <w:lang w:val="ru-RU"/>
                </w:rPr>
                <w:t>/863</w:t>
              </w:r>
              <w:r w:rsidRPr="00313AD1">
                <w:rPr>
                  <w:rFonts w:ascii="Times New Roman" w:hAnsi="Times New Roman"/>
                  <w:color w:val="0000FF"/>
                  <w:sz w:val="24"/>
                  <w:szCs w:val="24"/>
                  <w:u w:val="single"/>
                </w:rPr>
                <w:t>dec</w:t>
              </w:r>
              <w:r w:rsidRPr="00313AD1">
                <w:rPr>
                  <w:rFonts w:ascii="Times New Roman" w:hAnsi="Times New Roman"/>
                  <w:color w:val="0000FF"/>
                  <w:sz w:val="24"/>
                  <w:szCs w:val="24"/>
                  <w:u w:val="single"/>
                  <w:lang w:val="ru-RU"/>
                </w:rPr>
                <w:t>7</w:t>
              </w:r>
              <w:r w:rsidRPr="00313AD1">
                <w:rPr>
                  <w:rFonts w:ascii="Times New Roman" w:hAnsi="Times New Roman"/>
                  <w:color w:val="0000FF"/>
                  <w:sz w:val="24"/>
                  <w:szCs w:val="24"/>
                  <w:u w:val="single"/>
                </w:rPr>
                <w:t>e</w:t>
              </w:r>
            </w:hyperlink>
          </w:p>
        </w:tc>
      </w:tr>
      <w:tr w:rsidR="00ED3618" w:rsidRPr="00313AD1">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67</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ED3618">
            <w:pPr>
              <w:spacing w:after="0"/>
              <w:ind w:left="135"/>
              <w:rPr>
                <w:sz w:val="24"/>
                <w:szCs w:val="24"/>
              </w:rPr>
            </w:pPr>
          </w:p>
        </w:tc>
      </w:tr>
      <w:tr w:rsidR="00ED3618" w:rsidRPr="00313AD1">
        <w:trPr>
          <w:trHeight w:val="144"/>
          <w:tblCellSpacing w:w="20" w:type="nil"/>
        </w:trPr>
        <w:tc>
          <w:tcPr>
            <w:tcW w:w="345" w:type="dxa"/>
            <w:tcMar>
              <w:top w:w="50" w:type="dxa"/>
              <w:left w:w="100" w:type="dxa"/>
            </w:tcMar>
            <w:vAlign w:val="center"/>
          </w:tcPr>
          <w:p w:rsidR="00ED3618" w:rsidRPr="00313AD1" w:rsidRDefault="00336AA8">
            <w:pPr>
              <w:spacing w:after="0"/>
              <w:rPr>
                <w:sz w:val="24"/>
                <w:szCs w:val="24"/>
              </w:rPr>
            </w:pPr>
            <w:r w:rsidRPr="00313AD1">
              <w:rPr>
                <w:rFonts w:ascii="Times New Roman" w:hAnsi="Times New Roman"/>
                <w:color w:val="000000"/>
                <w:sz w:val="24"/>
                <w:szCs w:val="24"/>
              </w:rPr>
              <w:t>68</w:t>
            </w:r>
          </w:p>
        </w:tc>
        <w:tc>
          <w:tcPr>
            <w:tcW w:w="3696" w:type="dxa"/>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Резервный урок. Обобщающий урок по теме «</w:t>
            </w:r>
            <w:proofErr w:type="gramStart"/>
            <w:r w:rsidRPr="00313AD1">
              <w:rPr>
                <w:rFonts w:ascii="Times New Roman" w:hAnsi="Times New Roman"/>
                <w:color w:val="000000"/>
                <w:sz w:val="24"/>
                <w:szCs w:val="24"/>
                <w:lang w:val="ru-RU"/>
              </w:rPr>
              <w:t>Систематические</w:t>
            </w:r>
            <w:proofErr w:type="gramEnd"/>
            <w:r w:rsidRPr="00313AD1">
              <w:rPr>
                <w:rFonts w:ascii="Times New Roman" w:hAnsi="Times New Roman"/>
                <w:color w:val="000000"/>
                <w:sz w:val="24"/>
                <w:szCs w:val="24"/>
                <w:lang w:val="ru-RU"/>
              </w:rPr>
              <w:t xml:space="preserve"> группы животных»</w:t>
            </w:r>
          </w:p>
        </w:tc>
        <w:tc>
          <w:tcPr>
            <w:tcW w:w="774"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1 </w:t>
            </w:r>
          </w:p>
        </w:tc>
        <w:tc>
          <w:tcPr>
            <w:tcW w:w="1463" w:type="dxa"/>
            <w:tcMar>
              <w:top w:w="50" w:type="dxa"/>
              <w:left w:w="100" w:type="dxa"/>
            </w:tcMar>
            <w:vAlign w:val="center"/>
          </w:tcPr>
          <w:p w:rsidR="00ED3618" w:rsidRPr="00313AD1" w:rsidRDefault="00ED3618">
            <w:pPr>
              <w:spacing w:after="0"/>
              <w:ind w:left="135"/>
              <w:jc w:val="center"/>
              <w:rPr>
                <w:sz w:val="24"/>
                <w:szCs w:val="24"/>
              </w:rPr>
            </w:pPr>
          </w:p>
        </w:tc>
        <w:tc>
          <w:tcPr>
            <w:tcW w:w="1567" w:type="dxa"/>
            <w:tcMar>
              <w:top w:w="50" w:type="dxa"/>
              <w:left w:w="100" w:type="dxa"/>
            </w:tcMar>
            <w:vAlign w:val="center"/>
          </w:tcPr>
          <w:p w:rsidR="00ED3618" w:rsidRPr="00313AD1" w:rsidRDefault="00ED3618">
            <w:pPr>
              <w:spacing w:after="0"/>
              <w:ind w:left="135"/>
              <w:jc w:val="center"/>
              <w:rPr>
                <w:sz w:val="24"/>
                <w:szCs w:val="24"/>
              </w:rPr>
            </w:pPr>
          </w:p>
        </w:tc>
        <w:tc>
          <w:tcPr>
            <w:tcW w:w="1102" w:type="dxa"/>
            <w:tcMar>
              <w:top w:w="50" w:type="dxa"/>
              <w:left w:w="100" w:type="dxa"/>
            </w:tcMar>
            <w:vAlign w:val="center"/>
          </w:tcPr>
          <w:p w:rsidR="00ED3618" w:rsidRPr="00313AD1" w:rsidRDefault="00ED3618">
            <w:pPr>
              <w:spacing w:after="0"/>
              <w:ind w:left="135"/>
              <w:rPr>
                <w:sz w:val="24"/>
                <w:szCs w:val="24"/>
              </w:rPr>
            </w:pPr>
          </w:p>
        </w:tc>
        <w:tc>
          <w:tcPr>
            <w:tcW w:w="1911" w:type="dxa"/>
            <w:tcMar>
              <w:top w:w="50" w:type="dxa"/>
              <w:left w:w="100" w:type="dxa"/>
            </w:tcMar>
            <w:vAlign w:val="center"/>
          </w:tcPr>
          <w:p w:rsidR="00ED3618" w:rsidRPr="00313AD1" w:rsidRDefault="00ED3618">
            <w:pPr>
              <w:spacing w:after="0"/>
              <w:ind w:left="135"/>
              <w:rPr>
                <w:sz w:val="24"/>
                <w:szCs w:val="24"/>
              </w:rPr>
            </w:pPr>
          </w:p>
        </w:tc>
      </w:tr>
      <w:tr w:rsidR="00ED3618" w:rsidRPr="00313AD1">
        <w:trPr>
          <w:trHeight w:val="144"/>
          <w:tblCellSpacing w:w="20" w:type="nil"/>
        </w:trPr>
        <w:tc>
          <w:tcPr>
            <w:tcW w:w="0" w:type="auto"/>
            <w:gridSpan w:val="2"/>
            <w:tcMar>
              <w:top w:w="50" w:type="dxa"/>
              <w:left w:w="100" w:type="dxa"/>
            </w:tcMar>
            <w:vAlign w:val="center"/>
          </w:tcPr>
          <w:p w:rsidR="00ED3618" w:rsidRPr="00313AD1" w:rsidRDefault="00336AA8">
            <w:pPr>
              <w:spacing w:after="0"/>
              <w:ind w:left="135"/>
              <w:rPr>
                <w:sz w:val="24"/>
                <w:szCs w:val="24"/>
                <w:lang w:val="ru-RU"/>
              </w:rPr>
            </w:pPr>
            <w:r w:rsidRPr="00313AD1">
              <w:rPr>
                <w:rFonts w:ascii="Times New Roman" w:hAnsi="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lang w:val="ru-RU"/>
              </w:rPr>
              <w:t xml:space="preserve"> </w:t>
            </w:r>
            <w:r w:rsidRPr="00313AD1">
              <w:rPr>
                <w:rFonts w:ascii="Times New Roman" w:hAnsi="Times New Roman"/>
                <w:color w:val="000000"/>
                <w:sz w:val="24"/>
                <w:szCs w:val="24"/>
              </w:rPr>
              <w:t xml:space="preserve">68 </w:t>
            </w:r>
          </w:p>
        </w:tc>
        <w:tc>
          <w:tcPr>
            <w:tcW w:w="1463"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0 </w:t>
            </w:r>
          </w:p>
        </w:tc>
        <w:tc>
          <w:tcPr>
            <w:tcW w:w="1567" w:type="dxa"/>
            <w:tcMar>
              <w:top w:w="50" w:type="dxa"/>
              <w:left w:w="100" w:type="dxa"/>
            </w:tcMar>
            <w:vAlign w:val="center"/>
          </w:tcPr>
          <w:p w:rsidR="00ED3618" w:rsidRPr="00313AD1" w:rsidRDefault="00336AA8">
            <w:pPr>
              <w:spacing w:after="0"/>
              <w:ind w:left="135"/>
              <w:jc w:val="center"/>
              <w:rPr>
                <w:sz w:val="24"/>
                <w:szCs w:val="24"/>
              </w:rPr>
            </w:pPr>
            <w:r w:rsidRPr="00313AD1">
              <w:rPr>
                <w:rFonts w:ascii="Times New Roman" w:hAnsi="Times New Roman"/>
                <w:color w:val="000000"/>
                <w:sz w:val="24"/>
                <w:szCs w:val="24"/>
              </w:rPr>
              <w:t xml:space="preserve"> 11.5 </w:t>
            </w:r>
          </w:p>
        </w:tc>
        <w:tc>
          <w:tcPr>
            <w:tcW w:w="0" w:type="auto"/>
            <w:gridSpan w:val="2"/>
            <w:tcMar>
              <w:top w:w="50" w:type="dxa"/>
              <w:left w:w="100" w:type="dxa"/>
            </w:tcMar>
            <w:vAlign w:val="center"/>
          </w:tcPr>
          <w:p w:rsidR="00ED3618" w:rsidRPr="00313AD1" w:rsidRDefault="00ED3618">
            <w:pPr>
              <w:rPr>
                <w:sz w:val="24"/>
                <w:szCs w:val="24"/>
              </w:rPr>
            </w:pPr>
          </w:p>
        </w:tc>
      </w:tr>
    </w:tbl>
    <w:p w:rsidR="00ED3618" w:rsidRPr="00313AD1" w:rsidRDefault="00ED3618">
      <w:pPr>
        <w:rPr>
          <w:sz w:val="24"/>
          <w:szCs w:val="24"/>
        </w:rPr>
        <w:sectPr w:rsidR="00ED3618" w:rsidRPr="00313AD1" w:rsidSect="00313AD1">
          <w:type w:val="continuous"/>
          <w:pgSz w:w="16383" w:h="11906" w:orient="landscape"/>
          <w:pgMar w:top="720" w:right="720" w:bottom="720" w:left="720" w:header="720" w:footer="720" w:gutter="0"/>
          <w:cols w:space="720"/>
          <w:docGrid w:linePitch="299"/>
        </w:sectPr>
      </w:pPr>
    </w:p>
    <w:p w:rsidR="00ED3618" w:rsidRPr="00313AD1" w:rsidRDefault="00336AA8" w:rsidP="00313AD1">
      <w:pPr>
        <w:spacing w:after="0"/>
        <w:ind w:left="120"/>
        <w:rPr>
          <w:sz w:val="24"/>
          <w:szCs w:val="24"/>
        </w:rPr>
        <w:sectPr w:rsidR="00ED3618" w:rsidRPr="00313AD1" w:rsidSect="00313AD1">
          <w:type w:val="continuous"/>
          <w:pgSz w:w="16383" w:h="11906" w:orient="landscape"/>
          <w:pgMar w:top="720" w:right="720" w:bottom="720" w:left="720" w:header="720" w:footer="720" w:gutter="0"/>
          <w:cols w:space="720"/>
          <w:docGrid w:linePitch="299"/>
        </w:sectPr>
      </w:pPr>
      <w:r w:rsidRPr="00313AD1">
        <w:rPr>
          <w:rFonts w:ascii="Times New Roman" w:hAnsi="Times New Roman"/>
          <w:b/>
          <w:color w:val="000000"/>
          <w:sz w:val="24"/>
          <w:szCs w:val="24"/>
        </w:rPr>
        <w:lastRenderedPageBreak/>
        <w:t xml:space="preserve"> </w:t>
      </w:r>
    </w:p>
    <w:p w:rsidR="00ED3618" w:rsidRPr="00313AD1" w:rsidRDefault="00336AA8">
      <w:pPr>
        <w:spacing w:after="0"/>
        <w:ind w:left="120"/>
        <w:rPr>
          <w:sz w:val="24"/>
          <w:szCs w:val="24"/>
        </w:rPr>
      </w:pPr>
      <w:bookmarkStart w:id="11" w:name="block-2783745"/>
      <w:bookmarkEnd w:id="10"/>
      <w:r w:rsidRPr="00313AD1">
        <w:rPr>
          <w:rFonts w:ascii="Times New Roman" w:hAnsi="Times New Roman"/>
          <w:b/>
          <w:color w:val="000000"/>
          <w:sz w:val="24"/>
          <w:szCs w:val="24"/>
        </w:rPr>
        <w:lastRenderedPageBreak/>
        <w:t>УЧЕБНО-МЕТОДИЧЕСКОЕ ОБЕСПЕЧЕНИЕ ОБРАЗОВАТЕЛЬНОГО ПРОЦЕССА</w:t>
      </w:r>
    </w:p>
    <w:p w:rsidR="00ED3618" w:rsidRPr="00313AD1" w:rsidRDefault="00336AA8">
      <w:pPr>
        <w:spacing w:after="0" w:line="480" w:lineRule="auto"/>
        <w:ind w:left="120"/>
        <w:rPr>
          <w:sz w:val="24"/>
          <w:szCs w:val="24"/>
        </w:rPr>
      </w:pPr>
      <w:r w:rsidRPr="00313AD1">
        <w:rPr>
          <w:rFonts w:ascii="Times New Roman" w:hAnsi="Times New Roman"/>
          <w:b/>
          <w:color w:val="000000"/>
          <w:sz w:val="24"/>
          <w:szCs w:val="24"/>
        </w:rPr>
        <w:t>ОБЯЗАТЕЛЬНЫЕ УЧЕБНЫЕ МАТЕРИАЛЫ ДЛЯ УЧЕНИКА</w:t>
      </w:r>
    </w:p>
    <w:p w:rsidR="00ED3618" w:rsidRPr="00313AD1" w:rsidRDefault="00336AA8">
      <w:pPr>
        <w:spacing w:after="0" w:line="480" w:lineRule="auto"/>
        <w:ind w:left="120"/>
        <w:rPr>
          <w:sz w:val="24"/>
          <w:szCs w:val="24"/>
        </w:rPr>
      </w:pPr>
      <w:r w:rsidRPr="00313AD1">
        <w:rPr>
          <w:rFonts w:ascii="Times New Roman" w:hAnsi="Times New Roman"/>
          <w:color w:val="000000"/>
          <w:sz w:val="24"/>
          <w:szCs w:val="24"/>
        </w:rPr>
        <w:t>​‌‌​</w:t>
      </w:r>
    </w:p>
    <w:p w:rsidR="00ED3618" w:rsidRPr="00313AD1" w:rsidRDefault="00336AA8">
      <w:pPr>
        <w:spacing w:after="0" w:line="480" w:lineRule="auto"/>
        <w:ind w:left="120"/>
        <w:rPr>
          <w:sz w:val="24"/>
          <w:szCs w:val="24"/>
        </w:rPr>
      </w:pPr>
      <w:r w:rsidRPr="00313AD1">
        <w:rPr>
          <w:rFonts w:ascii="Times New Roman" w:hAnsi="Times New Roman"/>
          <w:color w:val="000000"/>
          <w:sz w:val="24"/>
          <w:szCs w:val="24"/>
        </w:rPr>
        <w:t>​‌‌</w:t>
      </w:r>
    </w:p>
    <w:p w:rsidR="00ED3618" w:rsidRPr="00313AD1" w:rsidRDefault="00336AA8">
      <w:pPr>
        <w:spacing w:after="0"/>
        <w:ind w:left="120"/>
        <w:rPr>
          <w:sz w:val="24"/>
          <w:szCs w:val="24"/>
        </w:rPr>
      </w:pPr>
      <w:r w:rsidRPr="00313AD1">
        <w:rPr>
          <w:rFonts w:ascii="Times New Roman" w:hAnsi="Times New Roman"/>
          <w:color w:val="000000"/>
          <w:sz w:val="24"/>
          <w:szCs w:val="24"/>
        </w:rPr>
        <w:t>​</w:t>
      </w:r>
    </w:p>
    <w:p w:rsidR="00ED3618" w:rsidRPr="00313AD1" w:rsidRDefault="00336AA8">
      <w:pPr>
        <w:spacing w:after="0" w:line="480" w:lineRule="auto"/>
        <w:ind w:left="120"/>
        <w:rPr>
          <w:sz w:val="24"/>
          <w:szCs w:val="24"/>
        </w:rPr>
      </w:pPr>
      <w:r w:rsidRPr="00313AD1">
        <w:rPr>
          <w:rFonts w:ascii="Times New Roman" w:hAnsi="Times New Roman"/>
          <w:b/>
          <w:color w:val="000000"/>
          <w:sz w:val="24"/>
          <w:szCs w:val="24"/>
        </w:rPr>
        <w:t>МЕТОДИЧЕСКИЕ МАТЕРИАЛЫ ДЛЯ УЧИТЕЛЯ</w:t>
      </w:r>
    </w:p>
    <w:p w:rsidR="00ED3618" w:rsidRPr="00313AD1" w:rsidRDefault="00336AA8">
      <w:pPr>
        <w:spacing w:after="0" w:line="480" w:lineRule="auto"/>
        <w:ind w:left="120"/>
        <w:rPr>
          <w:sz w:val="24"/>
          <w:szCs w:val="24"/>
        </w:rPr>
      </w:pPr>
      <w:r w:rsidRPr="00313AD1">
        <w:rPr>
          <w:rFonts w:ascii="Times New Roman" w:hAnsi="Times New Roman"/>
          <w:color w:val="000000"/>
          <w:sz w:val="24"/>
          <w:szCs w:val="24"/>
        </w:rPr>
        <w:t>​‌‌​</w:t>
      </w:r>
    </w:p>
    <w:p w:rsidR="00ED3618" w:rsidRPr="00313AD1" w:rsidRDefault="00ED3618">
      <w:pPr>
        <w:spacing w:after="0"/>
        <w:ind w:left="120"/>
        <w:rPr>
          <w:sz w:val="24"/>
          <w:szCs w:val="24"/>
        </w:rPr>
      </w:pPr>
    </w:p>
    <w:p w:rsidR="00ED3618" w:rsidRPr="00313AD1" w:rsidRDefault="00336AA8">
      <w:pPr>
        <w:spacing w:after="0" w:line="480" w:lineRule="auto"/>
        <w:ind w:left="120"/>
        <w:rPr>
          <w:sz w:val="24"/>
          <w:szCs w:val="24"/>
          <w:lang w:val="ru-RU"/>
        </w:rPr>
      </w:pPr>
      <w:r w:rsidRPr="00313AD1">
        <w:rPr>
          <w:rFonts w:ascii="Times New Roman" w:hAnsi="Times New Roman"/>
          <w:b/>
          <w:color w:val="000000"/>
          <w:sz w:val="24"/>
          <w:szCs w:val="24"/>
          <w:lang w:val="ru-RU"/>
        </w:rPr>
        <w:t>ЦИФРОВЫЕ ОБРАЗОВАТЕЛЬНЫЕ РЕСУРСЫ И РЕСУРСЫ СЕТИ ИНТЕРНЕТ</w:t>
      </w:r>
    </w:p>
    <w:p w:rsidR="00ED3618" w:rsidRPr="00313AD1" w:rsidRDefault="00336AA8">
      <w:pPr>
        <w:spacing w:after="0" w:line="480" w:lineRule="auto"/>
        <w:ind w:left="120"/>
        <w:rPr>
          <w:sz w:val="24"/>
          <w:szCs w:val="24"/>
        </w:rPr>
      </w:pPr>
      <w:r w:rsidRPr="00313AD1">
        <w:rPr>
          <w:rFonts w:ascii="Times New Roman" w:hAnsi="Times New Roman"/>
          <w:color w:val="000000"/>
          <w:sz w:val="24"/>
          <w:szCs w:val="24"/>
        </w:rPr>
        <w:t>​</w:t>
      </w:r>
      <w:r w:rsidRPr="00313AD1">
        <w:rPr>
          <w:rFonts w:ascii="Times New Roman" w:hAnsi="Times New Roman"/>
          <w:color w:val="333333"/>
          <w:sz w:val="24"/>
          <w:szCs w:val="24"/>
        </w:rPr>
        <w:t>​‌‌</w:t>
      </w:r>
      <w:r w:rsidRPr="00313AD1">
        <w:rPr>
          <w:rFonts w:ascii="Times New Roman" w:hAnsi="Times New Roman"/>
          <w:color w:val="000000"/>
          <w:sz w:val="24"/>
          <w:szCs w:val="24"/>
        </w:rPr>
        <w:t>​</w:t>
      </w:r>
    </w:p>
    <w:p w:rsidR="00ED3618" w:rsidRPr="00313AD1" w:rsidRDefault="00ED3618">
      <w:pPr>
        <w:rPr>
          <w:sz w:val="24"/>
          <w:szCs w:val="24"/>
        </w:rPr>
        <w:sectPr w:rsidR="00ED3618" w:rsidRPr="00313AD1" w:rsidSect="00313AD1">
          <w:type w:val="continuous"/>
          <w:pgSz w:w="11906" w:h="16383"/>
          <w:pgMar w:top="720" w:right="720" w:bottom="720" w:left="720" w:header="720" w:footer="720" w:gutter="0"/>
          <w:cols w:space="720"/>
          <w:docGrid w:linePitch="299"/>
        </w:sectPr>
      </w:pPr>
    </w:p>
    <w:bookmarkEnd w:id="11"/>
    <w:p w:rsidR="00336AA8" w:rsidRPr="00313AD1" w:rsidRDefault="00336AA8">
      <w:pPr>
        <w:rPr>
          <w:sz w:val="24"/>
          <w:szCs w:val="24"/>
        </w:rPr>
      </w:pPr>
    </w:p>
    <w:sectPr w:rsidR="00336AA8" w:rsidRPr="00313AD1" w:rsidSect="00313AD1">
      <w:type w:val="continuous"/>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E0"/>
    <w:multiLevelType w:val="multilevel"/>
    <w:tmpl w:val="459CCE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72EA2"/>
    <w:multiLevelType w:val="multilevel"/>
    <w:tmpl w:val="5636D8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4E8E"/>
    <w:multiLevelType w:val="multilevel"/>
    <w:tmpl w:val="AE3490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63FE6"/>
    <w:multiLevelType w:val="multilevel"/>
    <w:tmpl w:val="3528AE2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B11E3"/>
    <w:multiLevelType w:val="multilevel"/>
    <w:tmpl w:val="CC3478E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66615"/>
    <w:multiLevelType w:val="multilevel"/>
    <w:tmpl w:val="F8D6F32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527C2"/>
    <w:multiLevelType w:val="multilevel"/>
    <w:tmpl w:val="076E44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F48FE"/>
    <w:multiLevelType w:val="multilevel"/>
    <w:tmpl w:val="F23684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15A56"/>
    <w:multiLevelType w:val="multilevel"/>
    <w:tmpl w:val="986003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E1E44"/>
    <w:multiLevelType w:val="multilevel"/>
    <w:tmpl w:val="BA5867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E0696"/>
    <w:multiLevelType w:val="multilevel"/>
    <w:tmpl w:val="8F18EF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55B6B"/>
    <w:multiLevelType w:val="multilevel"/>
    <w:tmpl w:val="CF16FE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B77EF"/>
    <w:multiLevelType w:val="multilevel"/>
    <w:tmpl w:val="C41AB6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54657"/>
    <w:multiLevelType w:val="multilevel"/>
    <w:tmpl w:val="61EAA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85D8F"/>
    <w:multiLevelType w:val="multilevel"/>
    <w:tmpl w:val="F4F2B3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F75C5"/>
    <w:multiLevelType w:val="multilevel"/>
    <w:tmpl w:val="C16A80D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066F5"/>
    <w:multiLevelType w:val="multilevel"/>
    <w:tmpl w:val="474A63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A05A03"/>
    <w:multiLevelType w:val="multilevel"/>
    <w:tmpl w:val="B686D9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91E71"/>
    <w:multiLevelType w:val="multilevel"/>
    <w:tmpl w:val="1CB46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A2659"/>
    <w:multiLevelType w:val="multilevel"/>
    <w:tmpl w:val="A05C92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27B54"/>
    <w:multiLevelType w:val="multilevel"/>
    <w:tmpl w:val="55EA56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E3081"/>
    <w:multiLevelType w:val="multilevel"/>
    <w:tmpl w:val="008C5A7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30C83"/>
    <w:multiLevelType w:val="multilevel"/>
    <w:tmpl w:val="581C92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17503C"/>
    <w:multiLevelType w:val="multilevel"/>
    <w:tmpl w:val="9C364B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806FD"/>
    <w:multiLevelType w:val="multilevel"/>
    <w:tmpl w:val="A9C4541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F66A3"/>
    <w:multiLevelType w:val="multilevel"/>
    <w:tmpl w:val="B48A9D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A3437"/>
    <w:multiLevelType w:val="multilevel"/>
    <w:tmpl w:val="ABDE0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B56B1"/>
    <w:multiLevelType w:val="multilevel"/>
    <w:tmpl w:val="10FAC0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1B50B1"/>
    <w:multiLevelType w:val="multilevel"/>
    <w:tmpl w:val="B74EB6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E212A8"/>
    <w:multiLevelType w:val="multilevel"/>
    <w:tmpl w:val="C8EA42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36352"/>
    <w:multiLevelType w:val="multilevel"/>
    <w:tmpl w:val="33549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37302"/>
    <w:multiLevelType w:val="multilevel"/>
    <w:tmpl w:val="BCCEB8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B037D9"/>
    <w:multiLevelType w:val="multilevel"/>
    <w:tmpl w:val="9AD681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79558B"/>
    <w:multiLevelType w:val="multilevel"/>
    <w:tmpl w:val="09FC812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9658D"/>
    <w:multiLevelType w:val="multilevel"/>
    <w:tmpl w:val="43D6E0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11"/>
  </w:num>
  <w:num w:numId="4">
    <w:abstractNumId w:val="19"/>
  </w:num>
  <w:num w:numId="5">
    <w:abstractNumId w:val="31"/>
  </w:num>
  <w:num w:numId="6">
    <w:abstractNumId w:val="6"/>
  </w:num>
  <w:num w:numId="7">
    <w:abstractNumId w:val="1"/>
  </w:num>
  <w:num w:numId="8">
    <w:abstractNumId w:val="22"/>
  </w:num>
  <w:num w:numId="9">
    <w:abstractNumId w:val="27"/>
  </w:num>
  <w:num w:numId="10">
    <w:abstractNumId w:val="18"/>
  </w:num>
  <w:num w:numId="11">
    <w:abstractNumId w:val="10"/>
  </w:num>
  <w:num w:numId="12">
    <w:abstractNumId w:val="20"/>
  </w:num>
  <w:num w:numId="13">
    <w:abstractNumId w:val="7"/>
  </w:num>
  <w:num w:numId="14">
    <w:abstractNumId w:val="0"/>
  </w:num>
  <w:num w:numId="15">
    <w:abstractNumId w:val="30"/>
  </w:num>
  <w:num w:numId="16">
    <w:abstractNumId w:val="8"/>
  </w:num>
  <w:num w:numId="17">
    <w:abstractNumId w:val="14"/>
  </w:num>
  <w:num w:numId="18">
    <w:abstractNumId w:val="16"/>
  </w:num>
  <w:num w:numId="19">
    <w:abstractNumId w:val="29"/>
  </w:num>
  <w:num w:numId="20">
    <w:abstractNumId w:val="23"/>
  </w:num>
  <w:num w:numId="21">
    <w:abstractNumId w:val="26"/>
  </w:num>
  <w:num w:numId="22">
    <w:abstractNumId w:val="9"/>
  </w:num>
  <w:num w:numId="23">
    <w:abstractNumId w:val="2"/>
  </w:num>
  <w:num w:numId="24">
    <w:abstractNumId w:val="17"/>
  </w:num>
  <w:num w:numId="25">
    <w:abstractNumId w:val="32"/>
  </w:num>
  <w:num w:numId="26">
    <w:abstractNumId w:val="28"/>
  </w:num>
  <w:num w:numId="27">
    <w:abstractNumId w:val="24"/>
  </w:num>
  <w:num w:numId="28">
    <w:abstractNumId w:val="15"/>
  </w:num>
  <w:num w:numId="29">
    <w:abstractNumId w:val="12"/>
  </w:num>
  <w:num w:numId="30">
    <w:abstractNumId w:val="33"/>
  </w:num>
  <w:num w:numId="31">
    <w:abstractNumId w:val="3"/>
  </w:num>
  <w:num w:numId="32">
    <w:abstractNumId w:val="21"/>
  </w:num>
  <w:num w:numId="33">
    <w:abstractNumId w:val="4"/>
  </w:num>
  <w:num w:numId="34">
    <w:abstractNumId w:val="5"/>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08"/>
  <w:drawingGridHorizontalSpacing w:val="110"/>
  <w:displayHorizontalDrawingGridEvery w:val="2"/>
  <w:characterSpacingControl w:val="doNotCompress"/>
  <w:compat/>
  <w:rsids>
    <w:rsidRoot w:val="00ED3618"/>
    <w:rsid w:val="00072728"/>
    <w:rsid w:val="00313AD1"/>
    <w:rsid w:val="00336AA8"/>
    <w:rsid w:val="003A3596"/>
    <w:rsid w:val="003E619A"/>
    <w:rsid w:val="00ED3618"/>
    <w:rsid w:val="00F16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3618"/>
    <w:rPr>
      <w:color w:val="0000FF" w:themeColor="hyperlink"/>
      <w:u w:val="single"/>
    </w:rPr>
  </w:style>
  <w:style w:type="table" w:styleId="ac">
    <w:name w:val="Table Grid"/>
    <w:basedOn w:val="a1"/>
    <w:uiPriority w:val="59"/>
    <w:rsid w:val="00ED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d98" TargetMode="External"/><Relationship Id="rId39" Type="http://schemas.openxmlformats.org/officeDocument/2006/relationships/hyperlink" Target="https://m.edsoo.ru/863d9526" TargetMode="External"/><Relationship Id="rId21" Type="http://schemas.openxmlformats.org/officeDocument/2006/relationships/hyperlink" Target="https://m.edsoo.ru/7f418886" TargetMode="External"/><Relationship Id="rId34" Type="http://schemas.openxmlformats.org/officeDocument/2006/relationships/hyperlink" Target="https://m.edsoo.ru/863d8d74" TargetMode="External"/><Relationship Id="rId42" Type="http://schemas.openxmlformats.org/officeDocument/2006/relationships/hyperlink" Target="https://m.edsoo.ru/863d974c" TargetMode="External"/><Relationship Id="rId47" Type="http://schemas.openxmlformats.org/officeDocument/2006/relationships/hyperlink" Target="https://m.edsoo.ru/863d9efe" TargetMode="External"/><Relationship Id="rId50" Type="http://schemas.openxmlformats.org/officeDocument/2006/relationships/hyperlink" Target="https://m.edsoo.ru/863da53e" TargetMode="External"/><Relationship Id="rId55" Type="http://schemas.openxmlformats.org/officeDocument/2006/relationships/hyperlink" Target="https://m.edsoo.ru/863dab7e" TargetMode="External"/><Relationship Id="rId63" Type="http://schemas.openxmlformats.org/officeDocument/2006/relationships/hyperlink" Target="https://m.edsoo.ru/863db6be" TargetMode="External"/><Relationship Id="rId68" Type="http://schemas.openxmlformats.org/officeDocument/2006/relationships/hyperlink" Target="https://m.edsoo.ru/863dc1ea" TargetMode="External"/><Relationship Id="rId76" Type="http://schemas.openxmlformats.org/officeDocument/2006/relationships/hyperlink" Target="https://m.edsoo.ru/863dd374" TargetMode="External"/><Relationship Id="rId84" Type="http://schemas.openxmlformats.org/officeDocument/2006/relationships/hyperlink" Target="https://m.edsoo.ru/863de6c0" TargetMode="External"/><Relationship Id="rId89" Type="http://schemas.openxmlformats.org/officeDocument/2006/relationships/theme" Target="theme/theme1.xml"/><Relationship Id="rId7" Type="http://schemas.openxmlformats.org/officeDocument/2006/relationships/hyperlink" Target="https://m.edsoo.ru/7f418886" TargetMode="External"/><Relationship Id="rId71" Type="http://schemas.openxmlformats.org/officeDocument/2006/relationships/hyperlink" Target="https://m.edsoo.ru/863dc8a2"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9" Type="http://schemas.openxmlformats.org/officeDocument/2006/relationships/hyperlink" Target="https://m.edsoo.ru/863d82ca" TargetMode="External"/><Relationship Id="rId11" Type="http://schemas.openxmlformats.org/officeDocument/2006/relationships/hyperlink" Target="https://m.edsoo.ru/7f418886" TargetMode="External"/><Relationship Id="rId24" Type="http://schemas.openxmlformats.org/officeDocument/2006/relationships/hyperlink" Target="https://m.edsoo.ru/863d78a2" TargetMode="External"/><Relationship Id="rId32" Type="http://schemas.openxmlformats.org/officeDocument/2006/relationships/hyperlink" Target="https://m.edsoo.ru/863d8856" TargetMode="External"/><Relationship Id="rId37" Type="http://schemas.openxmlformats.org/officeDocument/2006/relationships/hyperlink" Target="https://m.edsoo.ru/863d93b4" TargetMode="External"/><Relationship Id="rId40" Type="http://schemas.openxmlformats.org/officeDocument/2006/relationships/hyperlink" Target="https://m.edsoo.ru/863d974c" TargetMode="External"/><Relationship Id="rId45" Type="http://schemas.openxmlformats.org/officeDocument/2006/relationships/hyperlink" Target="https://m.edsoo.ru/863d9d50" TargetMode="External"/><Relationship Id="rId53" Type="http://schemas.openxmlformats.org/officeDocument/2006/relationships/hyperlink" Target="https://m.edsoo.ru/863da89a" TargetMode="External"/><Relationship Id="rId58" Type="http://schemas.openxmlformats.org/officeDocument/2006/relationships/hyperlink" Target="https://m.edsoo.ru/863db010" TargetMode="External"/><Relationship Id="rId66" Type="http://schemas.openxmlformats.org/officeDocument/2006/relationships/hyperlink" Target="https://m.edsoo.ru/863dbcc2" TargetMode="External"/><Relationship Id="rId74" Type="http://schemas.openxmlformats.org/officeDocument/2006/relationships/hyperlink" Target="https://m.edsoo.ru/863dccda" TargetMode="External"/><Relationship Id="rId79" Type="http://schemas.openxmlformats.org/officeDocument/2006/relationships/hyperlink" Target="https://m.edsoo.ru/863dda2c" TargetMode="External"/><Relationship Id="rId87" Type="http://schemas.openxmlformats.org/officeDocument/2006/relationships/hyperlink" Target="https://m.edsoo.ru/863dec7e" TargetMode="External"/><Relationship Id="rId5" Type="http://schemas.openxmlformats.org/officeDocument/2006/relationships/hyperlink" Target="https://m.edsoo.ru/7f418886" TargetMode="External"/><Relationship Id="rId61" Type="http://schemas.openxmlformats.org/officeDocument/2006/relationships/hyperlink" Target="https://m.edsoo.ru/863db2ea" TargetMode="External"/><Relationship Id="rId82" Type="http://schemas.openxmlformats.org/officeDocument/2006/relationships/hyperlink" Target="https://m.edsoo.ru/863de058"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f1e" TargetMode="External"/><Relationship Id="rId30" Type="http://schemas.openxmlformats.org/officeDocument/2006/relationships/hyperlink" Target="https://m.edsoo.ru/863d84fa" TargetMode="External"/><Relationship Id="rId35" Type="http://schemas.openxmlformats.org/officeDocument/2006/relationships/hyperlink" Target="https://m.edsoo.ru/863d8f9a" TargetMode="External"/><Relationship Id="rId43" Type="http://schemas.openxmlformats.org/officeDocument/2006/relationships/hyperlink" Target="https://m.edsoo.ru/863d9a30" TargetMode="External"/><Relationship Id="rId48" Type="http://schemas.openxmlformats.org/officeDocument/2006/relationships/hyperlink" Target="https://m.edsoo.ru/863d9efe" TargetMode="External"/><Relationship Id="rId56" Type="http://schemas.openxmlformats.org/officeDocument/2006/relationships/hyperlink" Target="https://m.edsoo.ru/863dacd2" TargetMode="External"/><Relationship Id="rId64" Type="http://schemas.openxmlformats.org/officeDocument/2006/relationships/hyperlink" Target="https://m.edsoo.ru/863dba1a" TargetMode="External"/><Relationship Id="rId69" Type="http://schemas.openxmlformats.org/officeDocument/2006/relationships/hyperlink" Target="https://m.edsoo.ru/863dc352" TargetMode="External"/><Relationship Id="rId77" Type="http://schemas.openxmlformats.org/officeDocument/2006/relationships/hyperlink" Target="https://m.edsoo.ru/863dd4e6" TargetMode="External"/><Relationship Id="rId8" Type="http://schemas.openxmlformats.org/officeDocument/2006/relationships/hyperlink" Target="https://m.edsoo.ru/7f418886" TargetMode="External"/><Relationship Id="rId51" Type="http://schemas.openxmlformats.org/officeDocument/2006/relationships/hyperlink" Target="https://m.edsoo.ru/863da6a6" TargetMode="External"/><Relationship Id="rId72" Type="http://schemas.openxmlformats.org/officeDocument/2006/relationships/hyperlink" Target="https://m.edsoo.ru/863dca3c" TargetMode="External"/><Relationship Id="rId80" Type="http://schemas.openxmlformats.org/officeDocument/2006/relationships/hyperlink" Target="https://m.edsoo.ru/863ddb94" TargetMode="External"/><Relationship Id="rId85" Type="http://schemas.openxmlformats.org/officeDocument/2006/relationships/hyperlink" Target="https://m.edsoo.ru/863de846"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c26" TargetMode="External"/><Relationship Id="rId33" Type="http://schemas.openxmlformats.org/officeDocument/2006/relationships/hyperlink" Target="https://m.edsoo.ru/863d89d2" TargetMode="External"/><Relationship Id="rId38" Type="http://schemas.openxmlformats.org/officeDocument/2006/relationships/hyperlink" Target="https://m.edsoo.ru/863d93b4" TargetMode="External"/><Relationship Id="rId46" Type="http://schemas.openxmlformats.org/officeDocument/2006/relationships/hyperlink" Target="https://m.edsoo.ru/863da070" TargetMode="External"/><Relationship Id="rId59" Type="http://schemas.openxmlformats.org/officeDocument/2006/relationships/hyperlink" Target="https://m.edsoo.ru/863db010" TargetMode="External"/><Relationship Id="rId67" Type="http://schemas.openxmlformats.org/officeDocument/2006/relationships/hyperlink" Target="https://m.edsoo.ru/863dbef2" TargetMode="External"/><Relationship Id="rId20" Type="http://schemas.openxmlformats.org/officeDocument/2006/relationships/hyperlink" Target="https://m.edsoo.ru/7f418886" TargetMode="External"/><Relationship Id="rId41" Type="http://schemas.openxmlformats.org/officeDocument/2006/relationships/hyperlink" Target="https://m.edsoo.ru/863d974c" TargetMode="External"/><Relationship Id="rId54" Type="http://schemas.openxmlformats.org/officeDocument/2006/relationships/hyperlink" Target="https://m.edsoo.ru/863da89a" TargetMode="External"/><Relationship Id="rId62" Type="http://schemas.openxmlformats.org/officeDocument/2006/relationships/hyperlink" Target="https://m.edsoo.ru/863db6be" TargetMode="External"/><Relationship Id="rId70" Type="http://schemas.openxmlformats.org/officeDocument/2006/relationships/hyperlink" Target="https://m.edsoo.ru/863dc62c" TargetMode="External"/><Relationship Id="rId75" Type="http://schemas.openxmlformats.org/officeDocument/2006/relationships/hyperlink" Target="https://m.edsoo.ru/863dce9c" TargetMode="External"/><Relationship Id="rId83" Type="http://schemas.openxmlformats.org/officeDocument/2006/relationships/hyperlink" Target="https://m.edsoo.ru/863de1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863d7744" TargetMode="External"/><Relationship Id="rId28" Type="http://schemas.openxmlformats.org/officeDocument/2006/relationships/hyperlink" Target="https://m.edsoo.ru/863d809a" TargetMode="External"/><Relationship Id="rId36" Type="http://schemas.openxmlformats.org/officeDocument/2006/relationships/hyperlink" Target="https://m.edsoo.ru/863d9260" TargetMode="External"/><Relationship Id="rId49" Type="http://schemas.openxmlformats.org/officeDocument/2006/relationships/hyperlink" Target="https://m.edsoo.ru/863da3c2" TargetMode="External"/><Relationship Id="rId57" Type="http://schemas.openxmlformats.org/officeDocument/2006/relationships/hyperlink" Target="https://m.edsoo.ru/863dae44" TargetMode="External"/><Relationship Id="rId10" Type="http://schemas.openxmlformats.org/officeDocument/2006/relationships/hyperlink" Target="https://m.edsoo.ru/7f418886" TargetMode="External"/><Relationship Id="rId31" Type="http://schemas.openxmlformats.org/officeDocument/2006/relationships/hyperlink" Target="https://m.edsoo.ru/863d86c6" TargetMode="External"/><Relationship Id="rId44" Type="http://schemas.openxmlformats.org/officeDocument/2006/relationships/hyperlink" Target="https://m.edsoo.ru/863d9ba2" TargetMode="External"/><Relationship Id="rId52" Type="http://schemas.openxmlformats.org/officeDocument/2006/relationships/hyperlink" Target="https://m.edsoo.ru/863da89a" TargetMode="External"/><Relationship Id="rId60" Type="http://schemas.openxmlformats.org/officeDocument/2006/relationships/hyperlink" Target="https://m.edsoo.ru/863db16e" TargetMode="External"/><Relationship Id="rId65" Type="http://schemas.openxmlformats.org/officeDocument/2006/relationships/hyperlink" Target="https://m.edsoo.ru/863dbb78" TargetMode="External"/><Relationship Id="rId73" Type="http://schemas.openxmlformats.org/officeDocument/2006/relationships/hyperlink" Target="https://m.edsoo.ru/863dca3c" TargetMode="External"/><Relationship Id="rId78" Type="http://schemas.openxmlformats.org/officeDocument/2006/relationships/hyperlink" Target="https://m.edsoo.ru/863dd8ba" TargetMode="External"/><Relationship Id="rId81" Type="http://schemas.openxmlformats.org/officeDocument/2006/relationships/hyperlink" Target="https://m.edsoo.ru/863ddd60" TargetMode="External"/><Relationship Id="rId86" Type="http://schemas.openxmlformats.org/officeDocument/2006/relationships/hyperlink" Target="https://m.edsoo.ru/863de9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7185</Words>
  <Characters>40957</Characters>
  <Application>Microsoft Office Word</Application>
  <DocSecurity>0</DocSecurity>
  <Lines>341</Lines>
  <Paragraphs>96</Paragraphs>
  <ScaleCrop>false</ScaleCrop>
  <Company/>
  <LinksUpToDate>false</LinksUpToDate>
  <CharactersWithSpaces>48046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biologia</cp:lastModifiedBy>
  <cp:revision>4</cp:revision>
  <dcterms:created xsi:type="dcterms:W3CDTF">2023-09-11T09:24:00Z</dcterms:created>
  <dcterms:modified xsi:type="dcterms:W3CDTF">2023-09-11T12:35:00Z</dcterms:modified>
</cp:coreProperties>
</file>