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Пречистенская средняя школа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Утверждена приказом директора школы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__________ от __________________</w:t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125" w:leader="none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 учебного предмета</w:t>
      </w:r>
    </w:p>
    <w:p>
      <w:pPr>
        <w:pStyle w:val="Normal"/>
        <w:tabs>
          <w:tab w:val="left" w:pos="4125" w:leader="none"/>
        </w:tabs>
        <w:spacing w:before="0"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«Русский язык»</w:t>
      </w:r>
    </w:p>
    <w:p>
      <w:pPr>
        <w:pStyle w:val="Normal"/>
        <w:tabs>
          <w:tab w:val="left" w:pos="4125" w:leader="none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  класс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Пречистое, 2017-2018 уч.год</w:t>
      </w:r>
    </w:p>
    <w:p>
      <w:pPr>
        <w:sectPr>
          <w:headerReference w:type="default" r:id="rId2"/>
          <w:type w:val="nextPage"/>
          <w:pgSz w:w="11906" w:h="16838"/>
          <w:pgMar w:left="1134" w:right="849" w:header="426" w:top="1134" w:footer="0" w:bottom="709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</w:t>
      </w:r>
      <w:r>
        <w:rPr>
          <w:rFonts w:ascii="Times New Roman" w:hAnsi="Times New Roman"/>
          <w:b/>
          <w:sz w:val="24"/>
          <w:szCs w:val="24"/>
        </w:rPr>
        <w:t>на основе нормативных и методических документов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от «17»  декабря  2010 г. № 1897( в ред. Приказа Минобрнауки от 29.12.2014 № 1644 / М-во образования и науки Рос. Федерации.- М.: Просвещение, 2011. - с изменениями, утвержденными приказом Минобрнауки от 31 декабря 2015 года № 1577. (Стандарты второго поколения).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/(сост. Е.С. Савинов). - М.: Просвещение, 2011. - (Стандарты второго поколения).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 [Электронный ресурс]. – Режим доступа: </w:t>
      </w:r>
      <w:hyperlink r:id="rId3">
        <w:r>
          <w:rPr>
            <w:rStyle w:val="Style14"/>
            <w:rFonts w:ascii="Times New Roman" w:hAnsi="Times New Roman"/>
            <w:sz w:val="24"/>
          </w:rPr>
          <w:t>http://www.fgosreestr.ru/node/2068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учебным предметам. Русский язык. – М.:  Просвещение, 2015. - (Стандарты второго поколения).</w:t>
      </w:r>
    </w:p>
    <w:p>
      <w:pPr>
        <w:pStyle w:val="Text1"/>
        <w:numPr>
          <w:ilvl w:val="0"/>
          <w:numId w:val="1"/>
        </w:numPr>
        <w:spacing w:lineRule="auto" w:line="240"/>
        <w:rPr>
          <w:rStyle w:val="Text"/>
          <w:rFonts w:cs="Times New Roman" w:ascii="Times New Roman" w:hAnsi="Times New Roman"/>
          <w:sz w:val="24"/>
          <w:szCs w:val="24"/>
        </w:rPr>
      </w:pPr>
      <w:r>
        <w:rPr>
          <w:rStyle w:val="Text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Text"/>
          <w:rFonts w:cs="Times New Roman" w:ascii="Times New Roman" w:hAnsi="Times New Roman"/>
          <w:sz w:val="24"/>
          <w:szCs w:val="24"/>
        </w:rPr>
        <w:t>«Рабочие программы. Русский язык. Предметная линия учебников Т.В.Ладыженской, М.Т.Баранова, Л.А.Тростенцовой и других. 5-9 классы.» -  Москва, Просвещение, 2016.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rPr>
          <w:rFonts w:eastAsia="Calibri" w:ascii="Times New Roman" w:hAnsi="Times New Roman"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Используемый УМК</w:t>
      </w:r>
    </w:p>
    <w:p>
      <w:pPr>
        <w:pStyle w:val="Text1"/>
        <w:spacing w:lineRule="auto" w:line="276"/>
        <w:rPr>
          <w:rStyle w:val="Text"/>
          <w:rFonts w:cs="Times New Roman" w:ascii="Times New Roman" w:hAnsi="Times New Roman"/>
          <w:sz w:val="24"/>
          <w:szCs w:val="24"/>
        </w:rPr>
      </w:pPr>
      <w:r>
        <w:rPr>
          <w:rStyle w:val="Text"/>
          <w:rFonts w:cs="Times New Roman" w:ascii="Times New Roman" w:hAnsi="Times New Roman"/>
          <w:sz w:val="24"/>
          <w:szCs w:val="24"/>
        </w:rPr>
        <w:t xml:space="preserve">«Русский язык. 5 класс. Учебник для общеобразовательных учреждений. В 2-х частях». /Т.А.Ладыженская, М.Т.Баранов, Л.А.Тростенцова, Л.Т.Григорян, И.И.Кулибаба, Н.В.Ладыженская; </w:t>
      </w:r>
      <w:r>
        <w:rPr>
          <w:rFonts w:ascii="Times New Roman" w:hAnsi="Times New Roman"/>
          <w:sz w:val="24"/>
          <w:szCs w:val="24"/>
        </w:rPr>
        <w:t xml:space="preserve">науч. ред. Н.М.Шанский/ - 2-е изд. </w:t>
      </w:r>
      <w:r>
        <w:rPr>
          <w:rStyle w:val="Text"/>
          <w:rFonts w:cs="Times New Roman" w:ascii="Times New Roman" w:hAnsi="Times New Roman"/>
          <w:sz w:val="24"/>
          <w:szCs w:val="24"/>
        </w:rPr>
        <w:t>- Москва, Просвещение, 2012</w:t>
      </w:r>
    </w:p>
    <w:p>
      <w:pPr>
        <w:pStyle w:val="Normal"/>
        <w:spacing w:before="0" w:after="0"/>
        <w:ind w:left="720" w:right="0" w:hanging="0"/>
        <w:contextualSpacing/>
        <w:jc w:val="both"/>
        <w:rPr>
          <w:rFonts w:eastAsia="Calibri" w:ascii="Times New Roman" w:hAnsi="Times New Roman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Программа рассчитана на 170 часов (</w:t>
      </w:r>
      <w:r>
        <w:rPr>
          <w:rFonts w:ascii="Times New Roman" w:hAnsi="Times New Roman"/>
          <w:sz w:val="24"/>
          <w:szCs w:val="24"/>
        </w:rPr>
        <w:t xml:space="preserve">5 часов </w:t>
      </w:r>
      <w:r>
        <w:rPr>
          <w:rFonts w:eastAsia="Calibri" w:ascii="Times New Roman" w:hAnsi="Times New Roman"/>
          <w:sz w:val="24"/>
          <w:szCs w:val="24"/>
          <w:lang w:eastAsia="en-US"/>
        </w:rPr>
        <w:t>в неделю – 34 уч. недели)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7"/>
        <w:spacing w:before="0" w:after="280"/>
        <w:ind w:left="0" w:right="0" w:hanging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классе обучаются дети с диагнозом ЗПР ( 7 вид). В 5 классе программа для таких детей полностью соответствует особенностям развития, но при обучении учитывается отставание в развитии, поэтому применяется специальные методы и приемы, помогающие обучающимся усваивать учебный материал.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Отличия от авторской программы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образовательного учреждения, в рабочую программу добавлены уроки для проведения контрольных работ: стартовой, полугодовой и итоговой – и уроки анализа перечисленных контрольных работ</w:t>
      </w:r>
    </w:p>
    <w:tbl>
      <w:tblPr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09"/>
        <w:gridCol w:w="5290"/>
        <w:gridCol w:w="2135"/>
        <w:gridCol w:w="1721"/>
      </w:tblGrid>
      <w:tr>
        <w:trPr>
          <w:trHeight w:val="1500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по программе Т.А.Ладыженской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рабочей программе учителя </w:t>
            </w:r>
          </w:p>
        </w:tc>
      </w:tr>
      <w:tr>
        <w:trPr>
          <w:trHeight w:val="389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и общение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+ 1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2+2ч старта=4</w:t>
            </w:r>
          </w:p>
        </w:tc>
      </w:tr>
      <w:tr>
        <w:trPr>
          <w:trHeight w:val="453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Вспоминаем, повторяем, изучаем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 + 3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14+1к+9р=24</w:t>
            </w:r>
          </w:p>
        </w:tc>
      </w:tr>
      <w:tr>
        <w:trPr>
          <w:trHeight w:val="476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 + 7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24+1к+6р=31</w:t>
            </w:r>
          </w:p>
        </w:tc>
      </w:tr>
      <w:tr>
        <w:trPr>
          <w:trHeight w:val="424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Графика. Орфография.  Культура речи.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 + 3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10+1к+4р=15</w:t>
            </w:r>
          </w:p>
        </w:tc>
      </w:tr>
      <w:tr>
        <w:trPr>
          <w:trHeight w:val="424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Лексика.  Культура речи.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 + 2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6+3р=9</w:t>
            </w:r>
          </w:p>
        </w:tc>
      </w:tr>
      <w:tr>
        <w:trPr>
          <w:trHeight w:val="494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Морфемика.  Орфография .  Культура речи.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 + 4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15+1к+7р=23</w:t>
            </w:r>
          </w:p>
        </w:tc>
      </w:tr>
      <w:tr>
        <w:trPr>
          <w:trHeight w:val="430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 Орфография .  Культура речи.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408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Имя существительное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 + 4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15+1к+4р=20</w:t>
            </w:r>
          </w:p>
        </w:tc>
      </w:tr>
      <w:tr>
        <w:trPr>
          <w:trHeight w:val="414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Имя прилагательное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 + 4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7+1к+1р=9</w:t>
            </w:r>
          </w:p>
        </w:tc>
      </w:tr>
      <w:tr>
        <w:trPr>
          <w:trHeight w:val="420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Глагол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 + 6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17+1к+6р=24</w:t>
            </w:r>
          </w:p>
        </w:tc>
      </w:tr>
      <w:tr>
        <w:trPr>
          <w:trHeight w:val="412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 + 2 р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10+1к=11</w:t>
            </w:r>
          </w:p>
        </w:tc>
      </w:tr>
      <w:tr>
        <w:trPr>
          <w:trHeight w:val="525" w:hRule="atLeast"/>
          <w:cantSplit w:val="false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175 (+36р)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</w:t>
            </w:r>
          </w:p>
        </w:tc>
      </w:tr>
    </w:tbl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>
      <w:pPr>
        <w:pStyle w:val="Normal"/>
        <w:spacing w:before="0" w:after="0"/>
        <w:ind w:left="360" w:right="0"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jc w:val="left"/>
        <w:tblInd w:w="-45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811"/>
        <w:gridCol w:w="1616"/>
        <w:gridCol w:w="1780"/>
        <w:gridCol w:w="1361"/>
      </w:tblGrid>
      <w:tr>
        <w:trPr>
          <w:cantSplit w:val="false"/>
        </w:trPr>
        <w:tc>
          <w:tcPr>
            <w:tcW w:w="5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>
        <w:trPr>
          <w:trHeight w:val="621" w:hRule="atLeast"/>
          <w:cantSplit w:val="false"/>
        </w:trPr>
        <w:tc>
          <w:tcPr>
            <w:tcW w:w="58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Контрольные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общение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Style w:val="Text"/>
                <w:rFonts w:ascii="Times New Roman" w:hAnsi="Times New Roman"/>
                <w:sz w:val="24"/>
              </w:rPr>
            </w:pPr>
            <w:r>
              <w:rPr>
                <w:rStyle w:val="Text"/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5" w:hRule="atLeast"/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Вспоминаем, повторяем, изучаем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color w:val="000000"/>
                <w:szCs w:val="24"/>
                <w:lang w:eastAsia="x-none"/>
              </w:rPr>
            </w:pPr>
            <w:r>
              <w:rPr>
                <w:rFonts w:eastAsia="Calibri" w:ascii="Times New Roman" w:hAnsi="Times New Roman"/>
                <w:color w:val="000000"/>
                <w:szCs w:val="24"/>
                <w:lang w:eastAsia="x-none"/>
              </w:rPr>
              <w:t xml:space="preserve">24 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Style w:val="Text"/>
                <w:rFonts w:ascii="Times New Roman" w:hAnsi="Times New Roman"/>
              </w:rPr>
            </w:pPr>
            <w:r>
              <w:rPr>
                <w:rStyle w:val="Text"/>
                <w:rFonts w:ascii="Times New Roman" w:hAnsi="Times New Roman"/>
              </w:rPr>
              <w:t>31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 Культура речи.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 Культура речи.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Морфемика.  Орфография.  Культура речи.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 Орфография.  Культура речи.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Имя существительное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Имя прилагательное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Глагол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300"/>
              <w:jc w:val="center"/>
              <w:rPr>
                <w:rFonts w:eastAsia="Calibri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41</w:t>
            </w:r>
          </w:p>
        </w:tc>
      </w:tr>
    </w:tbl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before="0" w:after="0"/>
        <w:ind w:left="29" w:right="5" w:firstLine="53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  <w:t xml:space="preserve">Форма организации образовательного процесса: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классно-урочная система.</w:t>
      </w:r>
    </w:p>
    <w:p>
      <w:pPr>
        <w:pStyle w:val="Normal"/>
        <w:shd w:fill="FFFFFF" w:val="clear"/>
        <w:spacing w:before="0" w:after="0"/>
        <w:ind w:left="29" w:right="10" w:firstLine="53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 xml:space="preserve">Основными формами и видами контроля знаний, </w:t>
      </w:r>
      <w:r>
        <w:rPr>
          <w:rFonts w:ascii="Times New Roman" w:hAnsi="Times New Roman"/>
          <w:b/>
          <w:bCs/>
          <w:iCs/>
          <w:color w:val="000000"/>
          <w:spacing w:val="-7"/>
          <w:sz w:val="24"/>
          <w:szCs w:val="24"/>
        </w:rPr>
        <w:t xml:space="preserve">умений и навыков являются: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входной контроль в 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чале и в конце четверти; текущий — в форме устного,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фронтального опроса, контрольных, словарных диктантов, предупредительных, объяснительных, выбо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рочных, графических, творческих,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с грамматическими заданиями</w:t>
      </w:r>
      <w:r>
        <w:rPr>
          <w:rFonts w:ascii="Times New Roman" w:hAnsi="Times New Roman"/>
          <w:color w:val="000000"/>
          <w:sz w:val="24"/>
          <w:szCs w:val="24"/>
        </w:rPr>
        <w:t xml:space="preserve">, комплексного анализа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текстов; итоговый — итоговый контрольный диктант,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комплексный анализ текста.</w:t>
      </w:r>
    </w:p>
    <w:p>
      <w:pPr>
        <w:pStyle w:val="C54"/>
        <w:shd w:fill="FFFFFF" w:val="clear"/>
        <w:spacing w:before="280" w:after="200"/>
        <w:jc w:val="center"/>
        <w:rPr>
          <w:rStyle w:val="C13"/>
          <w:b/>
          <w:bCs/>
        </w:rPr>
      </w:pPr>
      <w:r>
        <w:rPr>
          <w:rStyle w:val="C13"/>
          <w:b/>
          <w:bCs/>
        </w:rPr>
        <w:t>Методы и приёмы  обучения: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обобщающая беседа по изученному материалу;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индивидуальный устный опрос;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фронтальный опрос;  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выборочная проверка упражнения;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взаимопроверка;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самоконтроль (по словарям, справочным пособиям);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виды работ, связанные с анализом текста, с его переработкой;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составление учащимися авторского текста в различных жанрах;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изложения (подробные и сжатые) на основе текстов типа описания, рассуждения;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написание сочинений;  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письмо под диктовку;</w:t>
      </w:r>
    </w:p>
    <w:p>
      <w:pPr>
        <w:pStyle w:val="C62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>- комментирование орфограмм и пунктограмм.</w:t>
      </w:r>
    </w:p>
    <w:p>
      <w:pPr>
        <w:pStyle w:val="C105"/>
        <w:shd w:fill="FFFFFF" w:val="clear"/>
        <w:spacing w:before="280" w:after="200"/>
        <w:rPr>
          <w:rStyle w:val="C5"/>
          <w:color w:val="000000"/>
        </w:rPr>
      </w:pPr>
      <w:r>
        <w:rPr>
          <w:rStyle w:val="C13"/>
          <w:b/>
          <w:bCs/>
        </w:rPr>
        <w:t>Формы</w:t>
      </w:r>
      <w:r>
        <w:rPr>
          <w:rStyle w:val="C5"/>
          <w:color w:val="000000"/>
        </w:rPr>
        <w:t> организации образовательного процесса: поурочная система обучения с использованием объяснительно- иллюстративного, репродуктивного, частично-поискового методов обучения. А также такие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 урок - лекция, урок - игра, урок- исследование,  урок-практикум, урок развития речи.</w:t>
      </w:r>
    </w:p>
    <w:p>
      <w:pPr>
        <w:pStyle w:val="C90"/>
        <w:shd w:fill="FFFFFF" w:val="clear"/>
        <w:spacing w:before="280" w:after="200"/>
        <w:rPr>
          <w:rStyle w:val="C5"/>
          <w:color w:val="000000"/>
        </w:rPr>
      </w:pPr>
      <w:r>
        <w:rPr>
          <w:rStyle w:val="C5"/>
          <w:color w:val="000000"/>
        </w:rPr>
        <w:t xml:space="preserve">          </w:t>
      </w:r>
      <w:r>
        <w:rPr>
          <w:rStyle w:val="C5"/>
          <w:color w:val="000000"/>
        </w:rPr>
        <w:t>Виды и формы контроля: контрольные диктанты, сочинения, изложения, тесты.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 Самостоятельная работа учащихся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171"/>
        <w:gridCol w:w="7382"/>
        <w:gridCol w:w="1588"/>
      </w:tblGrid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Стартовая диагностическая работа по русскому языку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(по Г.А. Скребицкому) упр.70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Text"/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color w:val="00000A"/>
                <w:sz w:val="24"/>
                <w:szCs w:val="24"/>
              </w:rPr>
              <w:t>Контрольный диктант  по теме «Вспоминаем, повторяем, изучаем»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сочинение-описание по картине А.А. Пластова «Летом».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«Повторение изученного в начальных классах».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сжатое изложению  по тексту В.П.Катаева (упр. 144).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анализ тем сочинений. Сочинение на тему по выбору.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Сочинение-описание по картине Ф.П. Решетникова «Мальчишки».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«Синтаксис. Пунктуация».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 с элементами описания (К.Г. Паустовский «Шкатулка») упр.283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Описание предмета. Обучающее сочинение-описание (упр.302)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Обучающее подробное изложение (К.Паустовский. «Первый снег»)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Рассуждение.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Подготовка к обучающему домашнему сочинению-рассуждению «Почему нужно беречь книгу?»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И.Э. Грабаря «Февральская лазурь»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«Морфемика. Орфография.Культура речи».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Обучающее сочинение по картине П.П.Кончаловского «Сирень в корзине» (упр.470).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Обучающее сжатое изложение (Е.Пермяк. «Перо и чернильница»).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Описание животного. Подготовка к обучающему устному сочинению «Моё любимое животное»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610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138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Рассказ. Устный рассказ по сюжетным рисункам «Однажды»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Невыдуманный рассказ (о себе)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5" w:hRule="atLeast"/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Style w:val="Text"/>
                <w:rFonts w:ascii="Times New Roman" w:hAnsi="Times New Roman"/>
                <w:color w:val="00000A"/>
                <w:sz w:val="24"/>
              </w:rPr>
            </w:pPr>
            <w:r>
              <w:rPr>
                <w:rStyle w:val="Text"/>
                <w:rFonts w:ascii="Times New Roman" w:hAnsi="Times New Roman"/>
                <w:color w:val="00000A"/>
                <w:sz w:val="24"/>
              </w:rPr>
              <w:t>Обучающее сжатое изложение с изменением формы лица рассказчика (А.Савчук. «Шоколадный торт»)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26" w:hRule="atLeast"/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сочинение-рассказ по рисунку О.Попович. «Не взяли на рыбалку»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11" w:hRule="atLeast"/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0" w:hRule="atLeast"/>
          <w:cantSplit w:val="false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525"/>
        <w:gridCol w:w="1134"/>
        <w:gridCol w:w="1842"/>
        <w:gridCol w:w="1502"/>
        <w:gridCol w:w="494"/>
        <w:gridCol w:w="2257"/>
        <w:gridCol w:w="1385"/>
      </w:tblGrid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раздела, темы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занятий, виды контроля</w:t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стартовую диагностическую работу, проводят её анализ, планируют, что необходимо повторить для успешного усвоения новых знаний и умений по русскому языку в 5 классе.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работы над ошибками.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по планированию.</w:t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общение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человек.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устное и письменное.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основные особенности устной и письменной речи, анализируют 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народа. Списывают текст, учат его наизусть и подготавливают его торжественное произношение. Приводят примеры ситуаций, в которых происходит устное и письменное общение.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приёмами и правилами эффективного слушания устной монологической речи и речи в ситуации диалога. Работают в группе. Сочиняют продолжение сказки, моделируя ситуацию диалога. Работают дома: слушают информационное сообщение в СМИ и готовят его пересказ в классе.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 особенности разговорной речи, языка художественной литературы и стилей речи. Устанавливают принадлежность текста к определённой функциональной разновидности языка. Анализируют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Вспоминаем, повторяем, изучаем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Имя прилагательное: род, падеж, число. Правописание гласных в надежных окончаниях прилагательных.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Местоимения 1, 2 и 3-го лица.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Наречие (ознакомление). Предлоги и союзы. Раздельное написание предлогов со словами.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Текст. Тема текста. Стили.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определяют его тему, анализируют содержание, высказывают и обосновывают своё мнение о тексте. 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определяя ударные и безударные гласные. Усваивают правило написания безударных гласных в корне слова. Выполняют упражнения, отрабатывающие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правило написания букв и, у, а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Работают с иллюстрацией, описывают происходящее на ней.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признаки текста. 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Участвуют в игре, применяя уже известные приёмы слушания. Списывают текст, предварительно разбив его на абзацы, определяют главные члены в одном из предложений. Пишут сочинение.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правило написания -тся и -ться в глаголах. Выполняют упражнения, руководствуясь правилом.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Перерабатывают сочинение и записывают исправленный вариант.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Активизируют знания о личных окончаниях глаголов при помощи таблицы. Выделяют окончания глаголов в текстах упражнений.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предложения с глаголами. Определяют написание не с глаголами.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имени существительного. Определяют род, число, склонение, падеж имён существительных. Активизируют правило написания ь на конце имён существительных. Анализируют таблицы. Выделяют окончания в именах существительных.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пересказывают текст, выписывают из него местоимения.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способы выражения основной мысли текста. Анализируют заметку и замечания к ней, редактируют заметку. Пишут сочинение на заданную тему и по возможности делают к нему иллюстрации. Отвечают на контрольные вопросы и задания.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Основные синтаксические понятия (единицы): словосочетание, предложение, текст.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Пунктуация как раздел науки о языке.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Словосочетание: главное и зависимое слова в словосочетании.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Грамматическая основа предложения.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Главные члены предложения, второстепенные члены предложения: дополнение, определение, обстоятельство.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Синтаксический разбор словосочетания и предложения.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Обращение, знаки препинания при обращении. Вводные слова и словосочетания.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Запятая между простыми предложениями в сложном предложении перед союзами и, а, но, чтобы, потому что, когда, который, что, если.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Прямая речь после слов автора и перед ними; знаки препинания при прямой речи.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Диалог. Тире в начале реплик диалога.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знаниями о пунктуации как разделе науки о языке. Осознают значение знаков препинания для понимания текста. Анализируют тексты с точки зрения роли в них знаков препинания. Списывают тексты, пишут краткие изложения.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Работают с иллюстрацией — составляют словосочетания, соответствующие теме рисунка.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предлог). Выполняют разборы словосочетаний.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 цели высказывания предложений. Обращаются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Пишут сочинение и готовят устный отзыв о сочинении товарища.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главные и второстепенные члены предложения. Выделяют основы в предложениях.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признаки, способы выражения подлежащего, его связь со сказуемым.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 помощи глаголов-сказуемых.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 членами.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 предложения.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обстоятельство в предложении, выделяют обстоятельство графически. Распространяют предложения обстоятельствами. Составляют устный рассказ и отдельные предложения, используя подлежащие, дополнения и обстоятельства.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Составляют предложения и связные тексты с однородными членами.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 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предложений.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 Пишут диктант. Составляют план сообщения на тему «Простые и сложные предложения». 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слова автора и прямую речь).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схемами диалогов. Моделируют диалог, описывая происходящее на картинке.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Пишут диктант. Работают со схемами предложений. Пишут выборочное изложение.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 Культура речи.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Фонетический разбор слова. Орфоэпические словари.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Орфографический разбор.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Орфографические словари.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Умение находить справки о произношении слов в различных словарях (в том числе орфоэпических).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III. Типы текстов. Повествование. Описание (предмета), отбор языковых средств в зависимости от темы, цели, адресата высказывания.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гласные звуки, различают ударные и безударные гласные. Осознают смыслоразличительную функцию звука. Составляют таблицу «Гласные звуки».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твёрдые и мягкие согласные. Анализируют смысловое различие слов, отличающихся только твёрдой/ мягкой согласной.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определённому стилю. Составляют план текста.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звонкие, глухие и сонорные согласные и их смыслоразличительную функцию. 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 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фонетический анализ слов, в которых буквы е, ё, ю, я обозначают два звука или мягкость предыдущего согласного.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 Культура речи.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Пользуются толковыми словарями. Объясняют лексическое значение слов. 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однозначные и многозначные слова. 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прямое и переносное значение слова. 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пользуясь словарём антонимов.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Объясняют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функциональный стиль текста и объясняя знаки препинания.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Морфемика.  Орфография.  Культура речи.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Орфография как раздел науки о языке. Орфографическое правило.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Правописание гласных и согласных в приставках; буквы з и с на конце приставок. Правописание чередующихся гласных о и а в корнях -лож-/ -лаг-, -рос- / -раст-. Буквы е и о после шипящих в корне. Буквы ы и и после ц.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II. Умение употреблять слова с разными приставками и суффиксами. Умение пользоваться орфографическими и морфемными словарями.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Рассуждение в повествовании. Рассуждение, его структура и разновидности.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Окончание. Основа. Производная и производящая основа. Корень слова. Морфемный разбор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Рассуждение как тип речи. Особенности текста-рассуждения. Композиция рассуждения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Суффикс как значимая часть слова. Значения суффиксов. Морфемный разбор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Чередование звуков. Чередующиеся гласные и согласные звуки в корнях слов. Чередование при образовании и при изменении слов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Беглость гласных. Условия беглости гласных в слове. Варианты морфем. Морфемный разбор слов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Чередование звуков. Варианты морфем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Тема, основная мысль, план текста. Авторский стиль. Языковые особенности текста. Творческое задание к тексту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Состав слова. Устный и письменный морфемный разбор слов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Шипящие согласные звуки. Правописание гласных ё — о в корне слов после шипящих под ударением. Слова-исключения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Условия выбора букв и — ы после ц. Грамматические разборы.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Состав слова. Орфограммы в корнях слов. Морфемный разбор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Орфография. Пунктуация. Грамматические разборы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роль морфем в процессах формо- и словообразования. Определяют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 списывают текст, расставляют знаки препинания. Пишут сочинение в форме письма товарищу.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рассуждение как функционально-смысловой тип речи и как часть других функционально-смысловых типов речи. 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суффикс как словообразующую морфему. Обозначают суффиксы в словах, подбирают ряды однокоренных слов, образованных суффиксальным способом.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 происходит чередование (при образовании слов/при изменении слов).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изучаемой в параграфе орфограммой.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з и с на конце приставок. Выбирают правильное написание слов, в которых присутствует изучаемая в параграфе орфограмма. Подбирают к данным словам однокоренные с приставками с орфограммой.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а — о в корне -лаг- — -лож-. Выбирают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а — о в корне -раст- — -рос-. 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 Пишут диктант, обозначая корни с чередующимися гласными.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ё — о 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и — ы после ц. Выбирают правильное написание слов, в которых присутствует изучаемая в параграфе орфограмма.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Морфология.  Орфография.  Культура речи.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Имя существительное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Имя существительное как часть речи. Синтаксическая роль имени существительного в предложении.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Существительные, имеющие форму только единственного или только множественного числа.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Морфологический разбор слов. Буквы о и е после шипящих и ц в окончаниях существительных.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Склонение существительных на -ия, -ий, -ие. Правописание гласных в падежных окончаниях имен существительных.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Доказательства и объяснения в рассуждении.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Пишут сочинение-рассуждение.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одушевлёнными и неодушевлёнными именами существительными.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род имён существительных. 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имена существительные, имеющие форму только множественного числа. Выделяют такие имена существительные в текстах, составляют с ними предложения или диалог. Озаглавливают и пересказывают текст, отмечают количество имён существительных в тексте.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имена существительные, имеющие форму только единственного числа. Выделяют такие имена существительные в текстах, составляют с ними 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тип склонения имён существительных. Склоняют имена существительные. С учётом полученных знаний составляют новую таблицу на основе данной в учебнике.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именами существительными в родительном падеже. Анализируют место имён существительных в том или ином падеже в предложении.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гласных в падежных окончаниях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 по радио сообщение о погоде и письменно пересказывают его. Пишут изложение по тексту упражнения.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о — е после шипящих и ц в окончаниях существительных. Применяют усвоенное правило при выполнении упражнений. Записывают данный текст в форме диалога.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Списывают тексты, объясняя знаки препинания, выделяя морфемы, обозначая падежи имён существительных. Пишут диктант из слов с непроверяемым написанием. Пишут сочинение по картине и описывают её устно. Пишут отзыв на устное описание товарища.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Имя прилагательное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I. Имя прилагательное как часть речи. Синтаксическая роль имени прилагательного в предложении.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Изменение полных прилагательных по родам, падежам и числам, а кратких - по родам и числам.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Умение правильно ставить ударение в краткой форме прилагательных (труден, трудна, трудно).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Описание животного. Структура текста данного жанра. Стилистические разновидности этого жанра.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имени прилагательного, его синтаксическую роль. 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гласных в падежных окончаниях имён прилагательных. 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описание животного как вариант описания. Пишут изложение по тексту, в котором есть описание животного.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полные и краткие формы имён прилагательных. 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имя прилагательное по его морфологическим признакам и синтаксической роли. Выполняют устный и письменный разбор имён прилагательных. Пишут сочинение по плану.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Пишут сочинение — описание животного.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I. Глагол как часть речи. Синтаксическая роль глагола в предложении.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Совершенный и несовершенный вид глагола; I и II спряжение. Правописание гласных в безударных личных окончаниях глаголов.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Правописание чередующихся гласных е и и в корнях глаголов -бер- / -бир-, -дер- / -дир-, -мер- / -мир-, - nep- / -пир-, - тер- / - тир-, -стел- / -стил-. Правописание не с глаголами.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III. Понятие о рассказе, об особенностях его структуры и стиля. Невыдуманный рассказ о себе. Рассказы по сюжетным картинкам.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морфологические признаки глагола, его синтаксическую функцию. 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не с глаголами. Выполняют упражнения, руководствуясь усвоенным правилом. Составляют предложения на тему «Настоящий товарищ (друг)», используя глаголы с не. Готовят рассказ о признаках глагола как части речи.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неопределённую и личные формы глагола. 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-тся и -ться в глаголах. Выполняют упражнения, руководствуясь усвоенным правилом. Заменяют данные в упражнении глаголы близкими по смыслу глаголами с суффиксом -ся.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Распознают глаголы совершенного и несовершенного вида. Подбирают в орфографическом словаре глаголы с приставкой раз- (рас-),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букв е — и в корнях глаголов с чередованием. Выполняют упражнения, руководствуясь усвоенным правилом.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рассказом от первого лица. Анализируют приведённое в упражнении изложение ученика, указывают недочёты, записывают исправленный вариант текста. Готовят устный рассказ на тему «Как я однажды...».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Пишут сочинение о том, как изменится окружающий мир через десять — двадцать лет. Подбирают слова на тему «Спорт».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определения спряжения глагола с безударным личным окончанием. 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 Составляют предложения с однородными сказуемыми, выраженными глаголами в настоящем времени.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глаголы для описания характера людей. Составляют устный диалог по картинке на тему «Нарушитель».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глагол по его морфологическим признакам и синтаксической роли. 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Усваивают правило написания мягкого знака после шипящих в глаголах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контрольные вопросы и выполняют задания по теме раздела. 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38" w:right="0" w:hanging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Составляют план сообщения об одной из частей речи. Анализируют тексты. Пишут сочинение.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Заполняют, анализируют, составляют таблицы. Анализируют, списывают текст.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Систематизируют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 Пишут диктант.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систематизируют знания об употреблении букв ъ и ь. Заполняют таблицы. Обозначают орфограммы. Выбирают имена собственные из текста упражнения.</w:t>
            </w:r>
          </w:p>
          <w:p>
            <w:pPr>
              <w:pStyle w:val="Normal"/>
              <w:spacing w:lineRule="auto" w:line="240" w:before="0" w:after="0"/>
              <w:ind w:left="0" w:righ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i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КОММУНИКАТИВНЫЕ УМЕНИЯ, ЯВЛЯЮЩИЕСЯ ОСНОВОЙ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МЕТАПРЕДМЕТНЫХ РЕЗУЛЬТАТОВ ОБУЧЕНИЯ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Речь и речевое общение</w:t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использовать различные виды монолога (повествование, описание, рассуждение) на материале доступных тем с использованием наглядности или без неё;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использовать различные виды диалога в ситуациях формального и неформального, межличностного общения;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соблюдать нормы речевого поведения в типичных ситуациях общения;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 по данному плану;</w:t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выступать перед аудиторией с небольшим докладом, сообщением;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       •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публично защищать свою позицию;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участвовать в коллективном обсуждении выступлений товарищей, аргументировать собственную позицию, доказывать её, убеждать.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Речевая деятельность</w:t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Аудирование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Слушать чтение, рассказ, объяснение учителя, ответы учащихся, выделяя основные мысли, определяя их взаимосвязь, языковое оформление; воспроизводить основные мысли прослушанного в беседе, сохраняя, если необходимо, особенности стиля высказывания;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Анализировать и рецензировать ответы учащихся по определённому плану. Слушать учебные материалы, использовать их содержание в учебной деятельности.</w:t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понимать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  <w:lang w:val="en-US"/>
              </w:rPr>
              <w:t>c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крытую информацию в текстах научного и  художественного стиля, адаптированных по возрасту учащегося.</w:t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" w:right="5" w:firstLine="274"/>
              <w:jc w:val="both"/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5" w:firstLine="27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Владеть техни</w:t>
              <w:softHyphen/>
              <w:t>кой чтения. Осмысленно, с установкой на полное понимание содержания читать учебные тексты, вы</w:t>
              <w:softHyphen/>
              <w:t>разительно читать вслух тексты художественного стиля, правильно расставлять логические ударе</w:t>
              <w:softHyphen/>
              <w:t>ния, передавать с помощью интонации авторское отношение к предмету речи.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понимать, анализировать, оценивать явную информацию в прочитанных художественных текстах;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извлекать информацию по заданной теме из учебно-научных текстов, в том числе представленных в электронном виде на различных информационных носителях, высказывать собственную точку зрения.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Подробно или сжа</w:t>
              <w:softHyphen/>
              <w:t>то (устно и письменно) пересказывать тексты, со</w:t>
              <w:softHyphen/>
              <w:t>держащие повествование, описание предмета или животного, рассуждение-доказательство. При под</w:t>
              <w:softHyphen/>
              <w:t>робном изложении художественных текстов сохра</w:t>
              <w:softHyphen/>
              <w:t>нять стиль, типологическую структуру и характер</w:t>
              <w:softHyphen/>
              <w:t>ные для исходного текста языковые средства</w:t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создавать устные монологические и диалогические высказывания содержащие повествование, описание предмета или животного, рассуждение-доказательство;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выступать перед аудиторией с докладом на заданную тему;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участвовать в диалоге, соблюдая нормы общения;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 речевые высказывания с точки зрения их успешности в достижении прогнозируемого результата.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72" w:firstLine="264"/>
              <w:jc w:val="both"/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72" w:firstLine="26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Подробно или сжа</w:t>
              <w:softHyphen/>
              <w:t>то письменно излагать тексты, со</w:t>
              <w:softHyphen/>
              <w:t>держащие повествование, описание предмета или животного, рассуждение-доказательство. При под</w:t>
              <w:softHyphen/>
              <w:t>робном изложении художественных текстов сохра</w:t>
              <w:softHyphen/>
              <w:t>нять стиль, типологическую структуру и характер</w:t>
              <w:softHyphen/>
              <w:t>ные для исходного текста языковые средства.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72" w:firstLine="26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Создавать пись</w:t>
              <w:softHyphen/>
              <w:t>менные высказывания: строить абзацы, развивая мысль по данному зачину или концовке; раскры</w:t>
              <w:softHyphen/>
              <w:t>вать тему и основную мысль высказывания, выра</w:t>
              <w:softHyphen/>
              <w:t>жать свое отношение к предмету речи; соблюдать последовательность и связность изложения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34" w:right="38" w:firstLine="26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Находить и исправлять недочеты в построении текста, в част</w:t>
              <w:softHyphen/>
              <w:t>ности нарушения последовательности и связности изложения; Исправлять речевые и грамматические ошибки.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писать со</w:t>
              <w:softHyphen/>
              <w:t>чинения по картине, по личным наблюдениям на темы из жизни учащихся (описание предмета или животного, повествование и рассуждение);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           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совершенствовать повествовательный текст, вводя в него там, где это требуется, фрагмен</w:t>
              <w:softHyphen/>
              <w:t>ты с описанием предмета, элементы рассуждения, оценочные высказывания.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ПРЕДМЕТНЫЕ РЕЗУЛЬТАТЫ ОБУЧЕНИЯ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Текст</w:t>
            </w:r>
          </w:p>
        </w:tc>
      </w:tr>
      <w:tr>
        <w:trPr>
          <w:cantSplit w:val="false"/>
        </w:trPr>
        <w:tc>
          <w:tcPr>
            <w:tcW w:w="6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Определять тему и основную мысль текста; подбирать заголовок, отражающий тему или основную мысль текста; выделять в текс</w:t>
              <w:softHyphen/>
              <w:t>те главную и второстепенную информацию; состав</w:t>
              <w:softHyphen/>
              <w:t>лять простой и сложный план.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Находить в тексте типовые фрагменты — описание предмета, повест</w:t>
              <w:softHyphen/>
              <w:t>вование, рассуждение-доказательство, оценочные высказывания. Определять стиль речи (разговор</w:t>
              <w:softHyphen/>
              <w:t>ный, художественный); находить в тексте языко</w:t>
              <w:softHyphen/>
              <w:t>вые средства, характерные для данного стиля.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72" w:firstLine="26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288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         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создавать в устной и письменной форме сочинения по картине, по личным наблюдениям на темы из жизни учащихся (описание предмета или животного, повествование и рассуждение);</w:t>
            </w:r>
          </w:p>
          <w:p>
            <w:pPr>
              <w:pStyle w:val="Normal"/>
              <w:spacing w:lineRule="auto" w:line="240" w:before="0" w:after="0"/>
              <w:ind w:left="360" w:right="0" w:hanging="0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         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360" w:right="0" w:hanging="0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Функциональные разновидности языка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владеть практическими умениями различать тексты разговор</w:t>
              <w:softHyphen/>
              <w:t>ного и художественного характера; находить в тексте языко</w:t>
              <w:softHyphen/>
              <w:t>вые средства, характерные для данного стиля.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72" w:firstLine="26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различать и анализировать тексты разговорного характера, и художественной литературы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точки зрения специфики использования в них лексических, морфологических, синтаксических средств;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создавать тексты выступления на заданную тему;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принимать участие в беседах, разговорах, спорах в бытовой сфере общения, соблюдая нормы речевого поведения;</w:t>
            </w:r>
          </w:p>
          <w:p>
            <w:pPr>
              <w:pStyle w:val="Normal"/>
              <w:spacing w:lineRule="auto" w:line="240" w:before="0" w:after="0"/>
              <w:ind w:left="360" w:right="0" w:hanging="0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выступать перед аудиторией сверстников с небольшой речью.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Общие сведения о языке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характеризовать значение языка в жизни человека;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определять различия между литературным языком и диалектами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определять разделы лингвистики.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характеризовать вклад М. В. Ломоносова, Я.К. Грота, Р. И. Аванесова и В. И. Даля  в развитие русистики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Морфемика и словообразование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" w:right="62" w:firstLine="283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выделять морфемы на основе смыслового и словообразовательного анализа слова (в словах не</w:t>
              <w:softHyphen/>
              <w:t>сложной структуры); подбирать однокоренные сло</w:t>
              <w:softHyphen/>
              <w:t>ва с учетом значения слов; понимать различия в значении однокоренных слов, вносимые пристав</w:t>
              <w:softHyphen/>
              <w:t>ками и суффиксами;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" w:right="62" w:firstLine="283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по типичным суффиксам и окончанию определять изученные части речи и их формы;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пользоваться словарем морфемного стро</w:t>
              <w:softHyphen/>
              <w:t>ения слов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Выделять морфемы на основе смыслового словообразовательного анализа в словах сложной структуры;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Составлять словообразовательные цепочки однокоренных слов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Лексикология и фразеология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5" w:right="62" w:firstLine="283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упот</w:t>
              <w:softHyphen/>
              <w:t>реблять слова в соответствии с их лексическим зна</w:t>
              <w:softHyphen/>
              <w:t>чением; толковать лексическое значение извест</w:t>
              <w:softHyphen/>
              <w:t>ных учащимся слов и подбирать к словам синони</w:t>
              <w:softHyphen/>
              <w:t>мы и антонимы; пользоваться толковым словарем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Характеризовать лексику языка с точки зрения происхождения и особенностей словоупотребления(заимствованная и исконно-русская; общеупотребительная, ограниченная в употреблении)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объяснять общие принципы классификации словарного состава русского языка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извлекать необходимую информацию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из толковых словарей</w:t>
            </w:r>
          </w:p>
          <w:p>
            <w:pPr>
              <w:pStyle w:val="Normal"/>
              <w:spacing w:lineRule="auto" w:line="240" w:before="0" w:after="0"/>
              <w:ind w:left="177" w:right="0" w:hanging="177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 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составлять различного рода словари и словарные статьи</w:t>
            </w:r>
          </w:p>
          <w:p>
            <w:pPr>
              <w:pStyle w:val="Normal"/>
              <w:spacing w:lineRule="auto" w:line="240" w:before="0" w:after="0"/>
              <w:ind w:left="177" w:right="0" w:hanging="142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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Наблюдать за использованием в художественном тексте синонимов,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антонимов, омонимов; слов в переносном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значении для создания тропов  (метафор, олицетворений, эпитетов); диалектизмов, устаревших слов и фразеологических оборотов.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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Определять текстовую функцию лексического повтора.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Морфология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различать части речи; знать и верно указывать специфические морфоло</w:t>
              <w:softHyphen/>
              <w:t>гические признаки глаголов, имен существитель</w:t>
              <w:softHyphen/>
              <w:t>ных, прилагательных; знать, как изменяются эти части речи, уметь склонять, спрягать, образовы</w:t>
              <w:softHyphen/>
              <w:t>вать формы наклонения и др.;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извлекать необходимую информацию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из словарей грамматических трудностей, в том числе мультимедийных;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Употреблять в художественном тексте одного времени вместо другого, одного наклонения вместо другого с целью повышения образности и эмоциональности.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Знать о глагольной синонимии в художественных текстах  (наблюдение и анализ). Употреблять глаголы в переносном значении.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Использовать текстовую функцию видо-временных форм глагола.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Понимать образную и экспрессивную роль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имен существительных в художественном тексте.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 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Определять текстовую функцию имён существительных со значением «целое и его части».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Понимать образную, эмоциональную функцию имён прилагательных в художественном тексте.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Использовать эпитеты. Синонимию имён прилагательных.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Употреблять прилагательные в переносном значении.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Синтаксис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выделять словосочетания в предложении, определять главное и зависимое слова; определять предложения по цели высказы</w:t>
              <w:softHyphen/>
              <w:t>вания, наличию или отсутствию второстепенных членов, количеству грамматических основ; состав</w:t>
              <w:softHyphen/>
              <w:t>лять простые и сложные предложения изученных видов; интонационно правильно произносить пред</w:t>
              <w:softHyphen/>
              <w:t>ложения изученных синтаксических конструкций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анализировать синонимические средства синтаксиса словосочетаний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Наблюдать за использованием в художественных текстах изучаемых синтаксических конструкций, усиливающих образность и эмоциональность речи.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pacing w:val="58"/>
                <w:sz w:val="24"/>
                <w:szCs w:val="24"/>
              </w:rPr>
              <w:t>Правописание и орфография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hd w:fill="FFFFFF" w:val="clear"/>
              <w:spacing w:lineRule="auto" w:line="240" w:before="0" w:after="0"/>
              <w:ind w:left="0" w:right="14" w:firstLine="269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понимать значение письма и правописания для жизни людей; замечать орфограммы корня и дифференцировать их; вла</w:t>
              <w:softHyphen/>
              <w:t>деть правилами обозначения на письме проверяе</w:t>
              <w:softHyphen/>
              <w:t>мых и непроверяемых произношением гласных и согласных (по списку); о—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ё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после шипящих в кор</w:t>
              <w:softHyphen/>
              <w:t>не, чередующихся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о, е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в корнях типа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-раст/ /-рос-, -лаг-//-лож-, -мер- / / -мир-, -тер-//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тир-;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знать неизменяемые приставки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(в-, на-, с-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и т. д.), приставки на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з (с) (раз/ /рас-; из-//ис-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</w:t>
              <w:softHyphen/>
              <w:t>го написания; безошибочно писать буквенные соче</w:t>
              <w:softHyphen/>
              <w:t>тания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жи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ши, ча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ща, чу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щу; чк, чн, нч, рщ;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верно употреблять разделительные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ъ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—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ь,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бук</w:t>
              <w:softHyphen/>
              <w:t>ву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ь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после шипящих в конце существительных и глаголов,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не 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демонстрировать роль орфографии и пунктуации в передаче смысловой стороны речи;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>
        <w:trPr>
          <w:cantSplit w:val="false"/>
        </w:trPr>
        <w:tc>
          <w:tcPr>
            <w:tcW w:w="101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center"/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  <w:t>Язык и культура</w:t>
            </w:r>
          </w:p>
        </w:tc>
      </w:tr>
      <w:tr>
        <w:trPr>
          <w:cantSplit w:val="false"/>
        </w:trPr>
        <w:tc>
          <w:tcPr>
            <w:tcW w:w="60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Выявлять исконно русские слова в произведениях  устного народного творчества;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5" w:firstLine="254"/>
              <w:jc w:val="both"/>
              <w:rPr>
                <w:rFonts w:eastAsia="Calibri"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firstLine="454"/>
              <w:jc w:val="both"/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• </w:t>
            </w:r>
            <w:r>
              <w:rPr>
                <w:rFonts w:eastAsia="Calibri" w:ascii="Times New Roman" w:hAnsi="Times New Roman"/>
                <w:i/>
                <w:iCs/>
                <w:sz w:val="24"/>
                <w:szCs w:val="24"/>
              </w:rPr>
              <w:t>характеризовать на отдельных примерах взаимосвязь языка, культуры и истории</w:t>
            </w:r>
          </w:p>
        </w:tc>
      </w:tr>
    </w:tbl>
    <w:p>
      <w:pPr>
        <w:pStyle w:val="Normal"/>
        <w:spacing w:lineRule="auto" w:line="360" w:before="0" w:after="0"/>
        <w:textAlignment w:val="baselin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849" w:header="426" w:top="1134" w:footer="0" w:bottom="709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choolBookC"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</w:p>
  <w:p>
    <w:pPr>
      <w:pStyle w:val="Style23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</w:p>
  <w:p>
    <w:pPr>
      <w:pStyle w:val="Style23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b468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00000A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" w:customStyle="1">
    <w:name w:val="Text"/>
    <w:rsid w:val="008d04ec"/>
    <w:rPr>
      <w:rFonts w:ascii="SchoolBookC" w:hAnsi="SchoolBookC"/>
      <w:color w:val="000000"/>
      <w:spacing w:val="0"/>
      <w:w w:val="100"/>
      <w:position w:val="0"/>
      <w:sz w:val="22"/>
      <w:sz w:val="22"/>
      <w:u w:val="none"/>
      <w:effect w:val="none"/>
      <w:vertAlign w:val="baseline"/>
      <w:lang w:val="ru-RU" w:eastAsia="x-none"/>
    </w:rPr>
  </w:style>
  <w:style w:type="character" w:styleId="Style14" w:customStyle="1">
    <w:name w:val="Интернет-ссылка"/>
    <w:rsid w:val="008d04e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5" w:customStyle="1">
    <w:name w:val="Верхний колонтитул Знак"/>
    <w:uiPriority w:val="99"/>
    <w:rsid w:val="005b7941"/>
    <w:basedOn w:val="DefaultParagraphFont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uiPriority w:val="99"/>
    <w:rsid w:val="005b7941"/>
    <w:basedOn w:val="DefaultParagraphFont"/>
    <w:rPr>
      <w:rFonts w:ascii="Calibri" w:hAnsi="Calibri" w:eastAsia="Times New Roman" w:cs="Times New Roman"/>
      <w:lang w:eastAsia="ru-RU"/>
    </w:rPr>
  </w:style>
  <w:style w:type="character" w:styleId="C13" w:customStyle="1">
    <w:name w:val="c13"/>
    <w:rsid w:val="00d35277"/>
    <w:basedOn w:val="DefaultParagraphFont"/>
    <w:rPr/>
  </w:style>
  <w:style w:type="character" w:styleId="C5" w:customStyle="1">
    <w:name w:val="c5"/>
    <w:rsid w:val="00d35277"/>
    <w:basedOn w:val="DefaultParagraphFont"/>
    <w:rPr/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Courier New"/>
    </w:rPr>
  </w:style>
  <w:style w:type="character" w:styleId="ListLabel5" w:customStyle="1">
    <w:name w:val="ListLabel 5"/>
    <w:rPr>
      <w:rFonts w:cs="Wingdings"/>
    </w:rPr>
  </w:style>
  <w:style w:type="character" w:styleId="ListLabel6" w:customStyle="1">
    <w:name w:val="ListLabel 6"/>
    <w:rPr>
      <w:rFonts w:cs="Symbol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Wingdings"/>
    </w:rPr>
  </w:style>
  <w:style w:type="character" w:styleId="ListLabel9" w:customStyle="1">
    <w:name w:val="ListLabel 9"/>
    <w:rPr>
      <w:rFonts w:cs="Symbol"/>
    </w:rPr>
  </w:style>
  <w:style w:type="character" w:styleId="ListLabel10" w:customStyle="1">
    <w:name w:val="ListLabel 10"/>
    <w:rPr>
      <w:rFonts w:cs="Courier New"/>
    </w:rPr>
  </w:style>
  <w:style w:type="character" w:styleId="ListLabel11" w:customStyle="1">
    <w:name w:val="ListLabel 11"/>
    <w:rPr>
      <w:rFonts w:cs="Wingdings"/>
    </w:rPr>
  </w:style>
  <w:style w:type="character" w:styleId="ListLabel12" w:customStyle="1">
    <w:name w:val="ListLabel 12"/>
    <w:rPr>
      <w:rFonts w:cs="Symbol"/>
    </w:rPr>
  </w:style>
  <w:style w:type="character" w:styleId="ListLabel13" w:customStyle="1">
    <w:name w:val="ListLabel 13"/>
    <w:rPr>
      <w:rFonts w:cs="Courier New"/>
    </w:rPr>
  </w:style>
  <w:style w:type="character" w:styleId="ListLabel14" w:customStyle="1">
    <w:name w:val="ListLabel 14"/>
    <w:rPr>
      <w:rFonts w:cs="Wingdings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WW8Num17z0">
    <w:name w:val="WW8Num17z0"/>
    <w:rPr>
      <w:rFonts w:ascii="Times New Roman" w:hAnsi="Times New Roman" w:cs="Times New Roman"/>
      <w:color w:val="000000"/>
      <w:sz w:val="24"/>
      <w:szCs w:val="24"/>
    </w:rPr>
  </w:style>
  <w:style w:type="paragraph" w:styleId="Style17" w:customStyle="1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Droid Sans Devanagari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Droid Sans Devanagari"/>
    </w:rPr>
  </w:style>
  <w:style w:type="paragraph" w:styleId="Style22" w:customStyle="1">
    <w:name w:val="Заглавие"/>
    <w:basedOn w:val="Normal"/>
    <w:pPr>
      <w:suppressLineNumbers/>
      <w:spacing w:before="120" w:after="120"/>
      <w:jc w:val="left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Droid Sans Devanagari"/>
    </w:rPr>
  </w:style>
  <w:style w:type="paragraph" w:styleId="Text1" w:customStyle="1">
    <w:name w:val="text"/>
    <w:rsid w:val="008d04ec"/>
    <w:basedOn w:val="Normal"/>
    <w:pPr>
      <w:widowControl w:val="false"/>
      <w:spacing w:lineRule="atLeast" w:line="240" w:before="0" w:after="0"/>
      <w:ind w:left="0" w:right="0" w:firstLine="283"/>
      <w:jc w:val="both"/>
    </w:pPr>
    <w:rPr>
      <w:rFonts w:ascii="SchoolBookC" w:hAnsi="SchoolBookC" w:cs="SchoolBookC"/>
      <w:color w:val="000000"/>
    </w:rPr>
  </w:style>
  <w:style w:type="paragraph" w:styleId="ListParagraph">
    <w:name w:val="List Paragraph"/>
    <w:uiPriority w:val="99"/>
    <w:qFormat/>
    <w:rsid w:val="00d02d90"/>
    <w:basedOn w:val="Normal"/>
    <w:pPr>
      <w:spacing w:before="0" w:after="200"/>
      <w:ind w:left="720" w:right="0" w:hanging="0"/>
      <w:contextualSpacing/>
    </w:pPr>
    <w:rPr>
      <w:rFonts w:eastAsia="Calibri"/>
      <w:lang w:eastAsia="en-US"/>
    </w:rPr>
  </w:style>
  <w:style w:type="paragraph" w:styleId="Style23">
    <w:name w:val="Верхний колонтитул"/>
    <w:uiPriority w:val="99"/>
    <w:unhideWhenUsed/>
    <w:rsid w:val="005b794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uiPriority w:val="99"/>
    <w:unhideWhenUsed/>
    <w:rsid w:val="005b794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54" w:customStyle="1">
    <w:name w:val="c54"/>
    <w:rsid w:val="00d35277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C62" w:customStyle="1">
    <w:name w:val="c62"/>
    <w:rsid w:val="00d35277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C105" w:customStyle="1">
    <w:name w:val="c105"/>
    <w:rsid w:val="00d35277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C90" w:customStyle="1">
    <w:name w:val="c90"/>
    <w:rsid w:val="00d35277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Style25" w:customStyle="1">
    <w:name w:val="Содержимое таблицы"/>
    <w:basedOn w:val="Normal"/>
    <w:pPr/>
    <w:rPr/>
  </w:style>
  <w:style w:type="paragraph" w:styleId="Style26" w:customStyle="1">
    <w:name w:val="Заголовок таблицы"/>
    <w:basedOn w:val="Style25"/>
    <w:pPr/>
    <w:rPr/>
  </w:style>
  <w:style w:type="paragraph" w:styleId="Style27">
    <w:name w:val="Обычный (веб)"/>
    <w:basedOn w:val="Normal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numbering" w:styleId="WW8Num17">
    <w:name w:val="WW8Num17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fgosreestr.ru/node/2068" TargetMode="Externa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2017-09-10T14:10:00Z</dcterms:created>
  <dc:creator>777</dc:creator>
  <dc:language>ru-RU</dc:language>
  <cp:lastModifiedBy>RePack by Diakov</cp:lastModifiedBy>
  <dcterms:modified xsi:type="dcterms:W3CDTF">2017-09-28T16:35:00Z</dcterms:modified>
  <cp:revision>6</cp:revision>
</cp:coreProperties>
</file>