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2A" w:rsidRDefault="00EC522A" w:rsidP="00EC522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F2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дополнения </w:t>
      </w:r>
      <w:r w:rsidRPr="00E011F2">
        <w:rPr>
          <w:rFonts w:ascii="Times New Roman" w:hAnsi="Times New Roman" w:cs="Times New Roman"/>
          <w:b/>
          <w:sz w:val="28"/>
          <w:szCs w:val="28"/>
        </w:rPr>
        <w:t>в Основную образовательную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6037A5" w:rsidRDefault="006C5CAA" w:rsidP="006C5CA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EC522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EC522A" w:rsidRPr="006C5CAA" w:rsidRDefault="00EC522A" w:rsidP="006C5CA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037A5">
        <w:rPr>
          <w:rFonts w:ascii="Times New Roman" w:hAnsi="Times New Roman" w:cs="Times New Roman"/>
          <w:b/>
          <w:sz w:val="28"/>
          <w:szCs w:val="28"/>
        </w:rPr>
        <w:t xml:space="preserve">приложение 2 к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="006037A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037A5">
        <w:rPr>
          <w:rFonts w:ascii="Times New Roman" w:hAnsi="Times New Roman" w:cs="Times New Roman"/>
          <w:b/>
          <w:sz w:val="28"/>
          <w:szCs w:val="28"/>
        </w:rPr>
        <w:t>139 от 30.08.2019)</w:t>
      </w:r>
    </w:p>
    <w:p w:rsidR="006C5CAA" w:rsidRPr="006C5CAA" w:rsidRDefault="008C4012" w:rsidP="006C5CAA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Целевом разделе и</w:t>
      </w:r>
      <w:r w:rsidR="006C5CAA" w:rsidRPr="006C5CAA">
        <w:rPr>
          <w:rFonts w:ascii="Times New Roman" w:hAnsi="Times New Roman" w:cs="Times New Roman"/>
          <w:b/>
          <w:sz w:val="24"/>
          <w:szCs w:val="24"/>
        </w:rPr>
        <w:t xml:space="preserve">зложить первый абзац п.3 раздела </w:t>
      </w:r>
      <w:bookmarkStart w:id="0" w:name="_Toc414553131"/>
      <w:bookmarkStart w:id="1" w:name="_Toc410653949"/>
      <w:r w:rsidR="006C5CAA" w:rsidRPr="006C5CAA">
        <w:rPr>
          <w:rFonts w:ascii="Times New Roman" w:hAnsi="Times New Roman" w:cs="Times New Roman"/>
          <w:b/>
          <w:sz w:val="24"/>
          <w:szCs w:val="24"/>
        </w:rPr>
        <w:t>1.2.2. Структура планируемых результатов</w:t>
      </w:r>
      <w:bookmarkEnd w:id="0"/>
      <w:bookmarkEnd w:id="1"/>
      <w:r w:rsidR="006C5CAA" w:rsidRPr="006C5CAA"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редакции: </w:t>
      </w:r>
      <w:r w:rsidR="006C5CAA" w:rsidRPr="006C5CAA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="006C5CAA" w:rsidRPr="006C5CA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C5CAA" w:rsidRPr="006C5CAA">
        <w:rPr>
          <w:rFonts w:ascii="Times New Roman" w:hAnsi="Times New Roman" w:cs="Times New Roman"/>
          <w:sz w:val="24"/>
          <w:szCs w:val="24"/>
        </w:rPr>
        <w:t>Выпускник научится» и</w:t>
      </w:r>
      <w:r w:rsidR="006C5CAA" w:rsidRPr="006C5CAA">
        <w:rPr>
          <w:rFonts w:ascii="Times New Roman" w:hAnsi="Times New Roman"/>
          <w:sz w:val="24"/>
          <w:szCs w:val="24"/>
        </w:rPr>
        <w:t xml:space="preserve"> «Выпускник получит возможность научиться»,</w:t>
      </w:r>
      <w:r w:rsidR="006C5CAA" w:rsidRPr="006C5CAA">
        <w:rPr>
          <w:rFonts w:ascii="Times New Roman" w:hAnsi="Times New Roman"/>
          <w:b/>
          <w:sz w:val="24"/>
          <w:szCs w:val="24"/>
        </w:rPr>
        <w:t xml:space="preserve"> </w:t>
      </w:r>
      <w:r w:rsidR="006C5CAA" w:rsidRPr="006C5CAA">
        <w:rPr>
          <w:rFonts w:ascii="Times New Roman" w:hAnsi="Times New Roman"/>
          <w:sz w:val="24"/>
          <w:szCs w:val="24"/>
        </w:rPr>
        <w:t xml:space="preserve">относящихся к каждому учебному предмету: «Русский язык», «Литература», </w:t>
      </w:r>
      <w:r w:rsidR="006C5CAA">
        <w:rPr>
          <w:rFonts w:ascii="Times New Roman" w:hAnsi="Times New Roman"/>
          <w:sz w:val="24"/>
          <w:szCs w:val="24"/>
        </w:rPr>
        <w:t>«</w:t>
      </w:r>
      <w:r w:rsidR="00710129">
        <w:rPr>
          <w:rFonts w:ascii="Times New Roman" w:hAnsi="Times New Roman"/>
          <w:sz w:val="24"/>
          <w:szCs w:val="24"/>
        </w:rPr>
        <w:t>Русский р</w:t>
      </w:r>
      <w:r w:rsidR="006C5CAA">
        <w:rPr>
          <w:rFonts w:ascii="Times New Roman" w:hAnsi="Times New Roman"/>
          <w:sz w:val="24"/>
          <w:szCs w:val="24"/>
        </w:rPr>
        <w:t xml:space="preserve">одной язык», «Родная литература», </w:t>
      </w:r>
      <w:r w:rsidR="006C5CAA" w:rsidRPr="006C5CAA">
        <w:rPr>
          <w:rFonts w:ascii="Times New Roman" w:hAnsi="Times New Roman"/>
          <w:sz w:val="24"/>
          <w:szCs w:val="24"/>
        </w:rPr>
        <w:t xml:space="preserve">«Иностранный язык», «История России. </w:t>
      </w:r>
      <w:proofErr w:type="gramStart"/>
      <w:r w:rsidR="006C5CAA" w:rsidRPr="006C5CAA">
        <w:rPr>
          <w:rFonts w:ascii="Times New Roman" w:hAnsi="Times New Roman"/>
          <w:sz w:val="24"/>
          <w:szCs w:val="24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</w:t>
      </w:r>
      <w:r w:rsidR="006C5CAA">
        <w:rPr>
          <w:rFonts w:ascii="Times New Roman" w:hAnsi="Times New Roman"/>
          <w:sz w:val="24"/>
          <w:szCs w:val="24"/>
        </w:rPr>
        <w:t>.</w:t>
      </w:r>
      <w:proofErr w:type="gramEnd"/>
    </w:p>
    <w:p w:rsidR="006C5CAA" w:rsidRPr="006C5CAA" w:rsidRDefault="006C5CAA" w:rsidP="006C5CAA"/>
    <w:p w:rsidR="001E779E" w:rsidRPr="006D177E" w:rsidRDefault="00EC522A" w:rsidP="006D17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77E">
        <w:rPr>
          <w:rFonts w:ascii="Times New Roman" w:hAnsi="Times New Roman" w:cs="Times New Roman"/>
          <w:b/>
          <w:sz w:val="24"/>
          <w:szCs w:val="24"/>
        </w:rPr>
        <w:t>Внести следующие дополнения в Целевой раздел в п.1.2</w:t>
      </w:r>
      <w:r w:rsidR="008C4012">
        <w:rPr>
          <w:rFonts w:ascii="Times New Roman" w:hAnsi="Times New Roman" w:cs="Times New Roman"/>
          <w:b/>
          <w:sz w:val="24"/>
          <w:szCs w:val="24"/>
        </w:rPr>
        <w:t>.5</w:t>
      </w:r>
      <w:r w:rsidRPr="006D1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01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D177E">
        <w:rPr>
          <w:rFonts w:ascii="Times New Roman" w:hAnsi="Times New Roman" w:cs="Times New Roman"/>
          <w:b/>
          <w:sz w:val="24"/>
          <w:szCs w:val="24"/>
        </w:rPr>
        <w:t>:</w:t>
      </w:r>
    </w:p>
    <w:p w:rsidR="00EC522A" w:rsidRPr="00710129" w:rsidRDefault="00710129" w:rsidP="007101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1.2.5.17.</w:t>
      </w:r>
      <w:r w:rsidR="00EC522A" w:rsidRPr="00710129">
        <w:rPr>
          <w:rFonts w:ascii="Times New Roman" w:hAnsi="Times New Roman" w:cs="Times New Roman"/>
          <w:sz w:val="24"/>
          <w:szCs w:val="24"/>
        </w:rPr>
        <w:t>Родной язык (русский)</w:t>
      </w:r>
    </w:p>
    <w:p w:rsidR="00EC522A" w:rsidRPr="00EC522A" w:rsidRDefault="00EC522A" w:rsidP="00EC522A">
      <w:pPr>
        <w:pStyle w:val="a3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результаты освоения учебного предмета </w:t>
      </w:r>
      <w:r w:rsidRPr="00EC5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2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EC5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одной язык</w:t>
      </w:r>
      <w:r w:rsidR="0092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(русский)»</w:t>
      </w:r>
      <w:r w:rsidRPr="00EC5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обеспечивают: </w:t>
      </w:r>
    </w:p>
    <w:p w:rsidR="00927327" w:rsidRPr="00927327" w:rsidRDefault="00927327" w:rsidP="0092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27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92732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27327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27327" w:rsidRPr="00927327" w:rsidRDefault="00927327" w:rsidP="0092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fasz232ok"/>
      <w:bookmarkEnd w:id="2"/>
      <w:r w:rsidRPr="00927327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27327" w:rsidRPr="00927327" w:rsidRDefault="00927327" w:rsidP="0092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fasprg0ex"/>
      <w:bookmarkEnd w:id="3"/>
      <w:r w:rsidRPr="00927327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927327" w:rsidRPr="00927327" w:rsidRDefault="00927327" w:rsidP="0092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fask9s3pg"/>
      <w:bookmarkEnd w:id="4"/>
      <w:r w:rsidRPr="00927327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27327" w:rsidRPr="00927327" w:rsidRDefault="00927327" w:rsidP="0092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fasgm35rg"/>
      <w:bookmarkEnd w:id="5"/>
      <w:r w:rsidRPr="00927327">
        <w:rPr>
          <w:rFonts w:ascii="Times New Roman" w:hAnsi="Times New Roman" w:cs="Times New Roman"/>
          <w:sz w:val="24"/>
          <w:szCs w:val="24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927327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927327">
        <w:rPr>
          <w:rFonts w:ascii="Times New Roman" w:hAnsi="Times New Roman" w:cs="Times New Roman"/>
          <w:sz w:val="24"/>
          <w:szCs w:val="24"/>
        </w:rPr>
        <w:t xml:space="preserve"> анализа текста;</w:t>
      </w:r>
    </w:p>
    <w:p w:rsidR="00927327" w:rsidRPr="00927327" w:rsidRDefault="00927327" w:rsidP="0092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fas5g0ths"/>
      <w:bookmarkEnd w:id="6"/>
      <w:r w:rsidRPr="00927327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9273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27327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927327" w:rsidRPr="00927327" w:rsidRDefault="00927327" w:rsidP="0092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fasu7gg1g"/>
      <w:bookmarkEnd w:id="7"/>
      <w:r w:rsidRPr="00927327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27327" w:rsidRPr="00927327" w:rsidRDefault="00927327" w:rsidP="0092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fasgwa2x1"/>
      <w:bookmarkEnd w:id="8"/>
      <w:r w:rsidRPr="00927327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EC522A" w:rsidRPr="00EC522A" w:rsidRDefault="00EC522A" w:rsidP="00EC522A">
      <w:pPr>
        <w:pStyle w:val="a3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522A" w:rsidRPr="00927327" w:rsidRDefault="00EC522A" w:rsidP="00EC522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927327">
        <w:rPr>
          <w:rFonts w:ascii="Times New Roman" w:hAnsi="Times New Roman" w:cs="Times New Roman"/>
          <w:sz w:val="24"/>
          <w:szCs w:val="24"/>
        </w:rPr>
        <w:t>1.2.</w:t>
      </w:r>
      <w:r w:rsidR="00927327" w:rsidRPr="00927327">
        <w:rPr>
          <w:rFonts w:ascii="Times New Roman" w:hAnsi="Times New Roman" w:cs="Times New Roman"/>
          <w:sz w:val="24"/>
          <w:szCs w:val="24"/>
        </w:rPr>
        <w:t>5.</w:t>
      </w:r>
      <w:r w:rsidRPr="00927327">
        <w:rPr>
          <w:rFonts w:ascii="Times New Roman" w:hAnsi="Times New Roman" w:cs="Times New Roman"/>
          <w:sz w:val="24"/>
          <w:szCs w:val="24"/>
        </w:rPr>
        <w:t>1</w:t>
      </w:r>
      <w:r w:rsidR="00927327" w:rsidRPr="00927327">
        <w:rPr>
          <w:rFonts w:ascii="Times New Roman" w:hAnsi="Times New Roman" w:cs="Times New Roman"/>
          <w:sz w:val="24"/>
          <w:szCs w:val="24"/>
        </w:rPr>
        <w:t>8</w:t>
      </w:r>
      <w:r w:rsidRPr="00927327">
        <w:rPr>
          <w:rFonts w:ascii="Times New Roman" w:hAnsi="Times New Roman" w:cs="Times New Roman"/>
          <w:sz w:val="24"/>
          <w:szCs w:val="24"/>
        </w:rPr>
        <w:t xml:space="preserve"> </w:t>
      </w:r>
      <w:r w:rsidR="00927327" w:rsidRPr="00927327">
        <w:rPr>
          <w:rFonts w:ascii="Times New Roman" w:hAnsi="Times New Roman" w:cs="Times New Roman"/>
          <w:sz w:val="24"/>
          <w:szCs w:val="24"/>
        </w:rPr>
        <w:t>Родная литература</w:t>
      </w:r>
    </w:p>
    <w:p w:rsidR="00EC522A" w:rsidRDefault="00EC522A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32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освоения учебного предмета </w:t>
      </w:r>
      <w:r w:rsidRPr="0092732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27327" w:rsidRPr="00927327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литература</w:t>
      </w:r>
      <w:r w:rsidRPr="0092732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27327">
        <w:rPr>
          <w:rFonts w:ascii="Calibri" w:eastAsia="Times New Roman" w:hAnsi="Calibri" w:cs="Times New Roman"/>
          <w:b/>
          <w:bCs/>
        </w:rPr>
        <w:t xml:space="preserve"> </w:t>
      </w:r>
      <w:r w:rsidRPr="00927327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обеспечивают: </w:t>
      </w:r>
    </w:p>
    <w:p w:rsidR="0075503F" w:rsidRPr="0075503F" w:rsidRDefault="0075503F" w:rsidP="0075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3F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5503F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75503F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75503F" w:rsidRPr="0075503F" w:rsidRDefault="0075503F" w:rsidP="0075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fas3og9ai"/>
      <w:bookmarkEnd w:id="9"/>
      <w:r w:rsidRPr="0075503F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5503F" w:rsidRPr="0075503F" w:rsidRDefault="0075503F" w:rsidP="0075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fas2o2lnd"/>
      <w:bookmarkEnd w:id="10"/>
      <w:r w:rsidRPr="0075503F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5503F" w:rsidRPr="0075503F" w:rsidRDefault="0075503F" w:rsidP="0075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fas5ndih5"/>
      <w:bookmarkEnd w:id="11"/>
      <w:r w:rsidRPr="0075503F">
        <w:rPr>
          <w:rFonts w:ascii="Times New Roman" w:hAnsi="Times New Roman" w:cs="Times New Roman"/>
          <w:sz w:val="24"/>
          <w:szCs w:val="24"/>
        </w:rPr>
        <w:lastRenderedPageBreak/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5503F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75503F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75503F" w:rsidRPr="0075503F" w:rsidRDefault="0075503F" w:rsidP="0075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fasxvu8s1"/>
      <w:bookmarkEnd w:id="12"/>
      <w:r w:rsidRPr="0075503F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5503F" w:rsidRPr="0075503F" w:rsidRDefault="0075503F" w:rsidP="0075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fasuoduzy"/>
      <w:bookmarkEnd w:id="13"/>
      <w:proofErr w:type="gramStart"/>
      <w:r w:rsidRPr="0075503F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 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27327" w:rsidRPr="00927327" w:rsidRDefault="00927327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22A" w:rsidRPr="0075503F" w:rsidRDefault="00EC522A" w:rsidP="006D17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5503F">
        <w:rPr>
          <w:rFonts w:ascii="Times New Roman" w:hAnsi="Times New Roman" w:cs="Times New Roman"/>
          <w:b/>
          <w:sz w:val="24"/>
          <w:szCs w:val="24"/>
        </w:rPr>
        <w:t>Внести следующие дополнения в Содержательный раздел п. 2.2.2 Основное содержание учебных предметов</w:t>
      </w:r>
      <w:r w:rsidR="0075503F" w:rsidRPr="0075503F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</w:t>
      </w:r>
      <w:r w:rsidRPr="0075503F">
        <w:rPr>
          <w:rFonts w:ascii="Times New Roman" w:hAnsi="Times New Roman" w:cs="Times New Roman"/>
          <w:b/>
          <w:sz w:val="24"/>
          <w:szCs w:val="24"/>
        </w:rPr>
        <w:t>:</w:t>
      </w:r>
    </w:p>
    <w:p w:rsidR="00EC522A" w:rsidRDefault="00EC522A" w:rsidP="004D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2.2.2.1</w:t>
      </w:r>
      <w:r w:rsidR="0075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EC5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Родной язык </w:t>
      </w: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(русский язык)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8BA">
        <w:rPr>
          <w:rFonts w:ascii="Times New Roman" w:hAnsi="Times New Roman" w:cs="Times New Roman"/>
          <w:sz w:val="24"/>
          <w:szCs w:val="24"/>
        </w:rPr>
        <w:t>Родной я</w:t>
      </w:r>
      <w:r w:rsidRPr="006028BA">
        <w:rPr>
          <w:rFonts w:ascii="Times New Roman" w:eastAsia="Calibri" w:hAnsi="Times New Roman" w:cs="Times New Roman"/>
          <w:sz w:val="24"/>
          <w:szCs w:val="24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6028BA">
        <w:rPr>
          <w:rFonts w:ascii="Times New Roman" w:hAnsi="Times New Roman" w:cs="Times New Roman"/>
          <w:sz w:val="24"/>
          <w:szCs w:val="24"/>
        </w:rPr>
        <w:t>, говорящего на нём</w:t>
      </w:r>
      <w:r w:rsidRPr="006028BA">
        <w:rPr>
          <w:rFonts w:ascii="Times New Roman" w:eastAsia="Calibri" w:hAnsi="Times New Roman" w:cs="Times New Roman"/>
          <w:sz w:val="24"/>
          <w:szCs w:val="24"/>
        </w:rPr>
        <w:t>. Высокий ур</w:t>
      </w:r>
      <w:r w:rsidRPr="006028BA">
        <w:rPr>
          <w:rFonts w:ascii="Times New Roman" w:hAnsi="Times New Roman" w:cs="Times New Roman"/>
          <w:sz w:val="24"/>
          <w:szCs w:val="24"/>
        </w:rPr>
        <w:t xml:space="preserve">овень владения родным </w:t>
      </w:r>
      <w:r w:rsidRPr="006028BA">
        <w:rPr>
          <w:rFonts w:ascii="Times New Roman" w:eastAsia="Calibri" w:hAnsi="Times New Roman" w:cs="Times New Roman"/>
          <w:sz w:val="24"/>
          <w:szCs w:val="24"/>
        </w:rPr>
        <w:t>языком определяет способность аналитически мыслить</w:t>
      </w:r>
      <w:r w:rsidRPr="006028BA">
        <w:rPr>
          <w:rFonts w:ascii="Times New Roman" w:hAnsi="Times New Roman" w:cs="Times New Roman"/>
          <w:sz w:val="24"/>
          <w:szCs w:val="24"/>
        </w:rPr>
        <w:t xml:space="preserve">, </w:t>
      </w:r>
      <w:r w:rsidRPr="006028BA">
        <w:rPr>
          <w:rFonts w:ascii="Times New Roman" w:eastAsia="Calibri" w:hAnsi="Times New Roman" w:cs="Times New Roman"/>
          <w:sz w:val="24"/>
          <w:szCs w:val="24"/>
        </w:rPr>
        <w:t>успешность в овладении способами интеллектуальной деятельности, умения</w:t>
      </w:r>
      <w:r w:rsidRPr="006028BA">
        <w:rPr>
          <w:rFonts w:ascii="Times New Roman" w:hAnsi="Times New Roman" w:cs="Times New Roman"/>
          <w:sz w:val="24"/>
          <w:szCs w:val="24"/>
        </w:rPr>
        <w:t>ми</w:t>
      </w:r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 убедительно выражать свои мысли и</w:t>
      </w:r>
      <w:proofErr w:type="gramEnd"/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В курсе русского родного языка актуализируются следующие </w:t>
      </w:r>
      <w:r w:rsidRPr="006028B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D79C1" w:rsidRPr="006028BA" w:rsidRDefault="004D79C1" w:rsidP="004D79C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8BA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</w:t>
      </w:r>
      <w:r w:rsidRPr="006028BA">
        <w:rPr>
          <w:rFonts w:ascii="Times New Roman" w:hAnsi="Times New Roman" w:cs="Times New Roman"/>
          <w:sz w:val="24"/>
          <w:szCs w:val="24"/>
        </w:rPr>
        <w:lastRenderedPageBreak/>
        <w:t>отношении популяризации родного языка;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4D79C1" w:rsidRPr="006028BA" w:rsidRDefault="004D79C1" w:rsidP="004D79C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D79C1" w:rsidRPr="006028BA" w:rsidRDefault="004D79C1" w:rsidP="004D79C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8BA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4D79C1" w:rsidRPr="006028BA" w:rsidRDefault="004D79C1" w:rsidP="004D79C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4D79C1" w:rsidRPr="006028BA" w:rsidRDefault="004D79C1" w:rsidP="004D79C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D79C1" w:rsidRPr="006028BA" w:rsidRDefault="004D79C1" w:rsidP="004D79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79C1" w:rsidRPr="006028BA" w:rsidRDefault="004D79C1" w:rsidP="004D7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6028BA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6028BA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4D79C1" w:rsidRPr="006028BA" w:rsidRDefault="004D79C1" w:rsidP="004D79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 к фактам русской языковой истории в связи с историей русского народа, </w:t>
      </w:r>
    </w:p>
    <w:p w:rsidR="004D79C1" w:rsidRPr="006028BA" w:rsidRDefault="004D79C1" w:rsidP="004D79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4D79C1" w:rsidRPr="006028BA" w:rsidRDefault="004D79C1" w:rsidP="004D79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4D79C1" w:rsidRPr="006028BA" w:rsidRDefault="004D79C1" w:rsidP="004D79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функций языковой кодификации.</w:t>
      </w:r>
      <w:bookmarkStart w:id="14" w:name="_GoBack"/>
      <w:bookmarkEnd w:id="14"/>
    </w:p>
    <w:p w:rsidR="004D79C1" w:rsidRPr="006028BA" w:rsidRDefault="004D79C1" w:rsidP="004D79C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D79C1" w:rsidRPr="006028BA" w:rsidRDefault="004D79C1" w:rsidP="004D7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BA">
        <w:rPr>
          <w:rFonts w:ascii="Times New Roman" w:hAnsi="Times New Roman" w:cs="Times New Roman"/>
          <w:b/>
          <w:sz w:val="24"/>
          <w:szCs w:val="24"/>
        </w:rPr>
        <w:t>Раздел 1. Язык и культура/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6028BA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6028BA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6028BA">
        <w:rPr>
          <w:rFonts w:ascii="Times New Roman" w:hAnsi="Times New Roman" w:cs="Times New Roman"/>
          <w:sz w:val="24"/>
          <w:szCs w:val="24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символы,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lastRenderedPageBreak/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 сватьей бабой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Бобарихой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6028BA">
        <w:rPr>
          <w:rFonts w:ascii="Times New Roman" w:eastAsia="Calibri" w:hAnsi="Times New Roman" w:cs="Times New Roman"/>
          <w:sz w:val="24"/>
          <w:szCs w:val="24"/>
        </w:rPr>
        <w:t>Поэтизмы</w:t>
      </w:r>
      <w:proofErr w:type="spellEnd"/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 и слова-символы, обладающие традиционной метафорической образностью, в поэтической речи.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6028BA">
        <w:rPr>
          <w:rFonts w:ascii="Times New Roman" w:eastAsia="Calibri" w:hAnsi="Times New Roman" w:cs="Times New Roman"/>
          <w:sz w:val="24"/>
          <w:szCs w:val="24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6028BA">
        <w:rPr>
          <w:rFonts w:ascii="Times New Roman" w:hAnsi="Times New Roman" w:cs="Times New Roman"/>
          <w:sz w:val="24"/>
          <w:szCs w:val="24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8BA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6028BA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</w:t>
      </w:r>
      <w:r w:rsidRPr="006028BA">
        <w:rPr>
          <w:rFonts w:ascii="Times New Roman" w:hAnsi="Times New Roman" w:cs="Times New Roman"/>
          <w:sz w:val="24"/>
          <w:szCs w:val="24"/>
        </w:rPr>
        <w:lastRenderedPageBreak/>
        <w:t>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6028BA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6028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BA">
        <w:rPr>
          <w:rFonts w:ascii="Times New Roman" w:hAnsi="Times New Roman" w:cs="Times New Roman"/>
          <w:b/>
          <w:sz w:val="24"/>
          <w:szCs w:val="24"/>
        </w:rPr>
        <w:t>Раздел 2. Культура речи.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6028BA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Понятие о варианте нормы. Равноправные и допустимые варианты произношения.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Нерекомендуемые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и неправильные варианты произношения. Запретительные пометы в орфоэпических словарях.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6028B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6028BA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6028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6028BA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6028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6028BA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6028BA">
        <w:rPr>
          <w:rFonts w:ascii="Times New Roman" w:hAnsi="Times New Roman" w:cs="Times New Roman"/>
          <w:i/>
          <w:sz w:val="24"/>
          <w:szCs w:val="24"/>
        </w:rPr>
        <w:t xml:space="preserve">, Атлас — 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атлАс</w:t>
      </w:r>
      <w:proofErr w:type="spellEnd"/>
      <w:r w:rsidRPr="006028BA">
        <w:rPr>
          <w:rFonts w:ascii="Times New Roman" w:hAnsi="Times New Roman" w:cs="Times New Roman"/>
          <w:i/>
          <w:sz w:val="24"/>
          <w:szCs w:val="24"/>
        </w:rPr>
        <w:t>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бул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>ч’]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, же[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’]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— же[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, до[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]ём — до[ж’]ём и под.). Произносительные варианты на уровне словосочетаний (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печь –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терапия).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. на –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; глаголы звон</w:t>
      </w:r>
      <w:r w:rsidRPr="006028BA">
        <w:rPr>
          <w:rFonts w:ascii="Times New Roman" w:hAnsi="Times New Roman" w:cs="Times New Roman"/>
          <w:b/>
          <w:sz w:val="24"/>
          <w:szCs w:val="24"/>
        </w:rPr>
        <w:t>и</w:t>
      </w:r>
      <w:r w:rsidRPr="006028BA">
        <w:rPr>
          <w:rFonts w:ascii="Times New Roman" w:hAnsi="Times New Roman" w:cs="Times New Roman"/>
          <w:sz w:val="24"/>
          <w:szCs w:val="24"/>
        </w:rPr>
        <w:t>ть, включ</w:t>
      </w:r>
      <w:r w:rsidRPr="006028BA">
        <w:rPr>
          <w:rFonts w:ascii="Times New Roman" w:hAnsi="Times New Roman" w:cs="Times New Roman"/>
          <w:b/>
          <w:sz w:val="24"/>
          <w:szCs w:val="24"/>
        </w:rPr>
        <w:t>и</w:t>
      </w:r>
      <w:r w:rsidRPr="006028BA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6028BA">
        <w:rPr>
          <w:rFonts w:ascii="Times New Roman" w:hAnsi="Times New Roman" w:cs="Times New Roman"/>
          <w:b/>
          <w:sz w:val="24"/>
          <w:szCs w:val="24"/>
        </w:rPr>
        <w:t>а</w:t>
      </w:r>
      <w:r w:rsidRPr="006028BA">
        <w:rPr>
          <w:rFonts w:ascii="Times New Roman" w:hAnsi="Times New Roman" w:cs="Times New Roman"/>
          <w:sz w:val="24"/>
          <w:szCs w:val="24"/>
        </w:rPr>
        <w:t>ловать – балов</w:t>
      </w:r>
      <w:r w:rsidRPr="006028BA">
        <w:rPr>
          <w:rFonts w:ascii="Times New Roman" w:hAnsi="Times New Roman" w:cs="Times New Roman"/>
          <w:b/>
          <w:sz w:val="24"/>
          <w:szCs w:val="24"/>
        </w:rPr>
        <w:t>а</w:t>
      </w:r>
      <w:r w:rsidRPr="006028BA">
        <w:rPr>
          <w:rFonts w:ascii="Times New Roman" w:hAnsi="Times New Roman" w:cs="Times New Roman"/>
          <w:sz w:val="24"/>
          <w:szCs w:val="24"/>
        </w:rPr>
        <w:t>ть, обесп</w:t>
      </w:r>
      <w:r w:rsidRPr="006028BA">
        <w:rPr>
          <w:rFonts w:ascii="Times New Roman" w:hAnsi="Times New Roman" w:cs="Times New Roman"/>
          <w:b/>
          <w:sz w:val="24"/>
          <w:szCs w:val="24"/>
        </w:rPr>
        <w:t>е</w:t>
      </w:r>
      <w:r w:rsidRPr="006028BA">
        <w:rPr>
          <w:rFonts w:ascii="Times New Roman" w:hAnsi="Times New Roman" w:cs="Times New Roman"/>
          <w:sz w:val="24"/>
          <w:szCs w:val="24"/>
        </w:rPr>
        <w:t>чение – обеспеч</w:t>
      </w:r>
      <w:r w:rsidRPr="006028BA">
        <w:rPr>
          <w:rFonts w:ascii="Times New Roman" w:hAnsi="Times New Roman" w:cs="Times New Roman"/>
          <w:b/>
          <w:sz w:val="24"/>
          <w:szCs w:val="24"/>
        </w:rPr>
        <w:t>е</w:t>
      </w:r>
      <w:r w:rsidRPr="006028BA">
        <w:rPr>
          <w:rFonts w:ascii="Times New Roman" w:hAnsi="Times New Roman" w:cs="Times New Roman"/>
          <w:sz w:val="24"/>
          <w:szCs w:val="24"/>
        </w:rPr>
        <w:t>ние.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lastRenderedPageBreak/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6028BA">
        <w:rPr>
          <w:rFonts w:ascii="Times New Roman" w:hAnsi="Times New Roman" w:cs="Times New Roman"/>
          <w:i/>
          <w:sz w:val="24"/>
          <w:szCs w:val="24"/>
        </w:rPr>
        <w:t>н</w:t>
      </w:r>
      <w:r w:rsidRPr="006028B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028BA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6028B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028BA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6028BA">
        <w:rPr>
          <w:rFonts w:ascii="Times New Roman" w:hAnsi="Times New Roman" w:cs="Times New Roman"/>
          <w:sz w:val="24"/>
          <w:szCs w:val="24"/>
        </w:rPr>
        <w:t>)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6028BA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028BA">
        <w:rPr>
          <w:rFonts w:ascii="Times New Roman" w:eastAsia="Calibri" w:hAnsi="Times New Roman" w:cs="Times New Roman"/>
          <w:i/>
          <w:sz w:val="24"/>
          <w:szCs w:val="24"/>
        </w:rPr>
        <w:t>ш</w:t>
      </w:r>
      <w:proofErr w:type="spellEnd"/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6028BA">
        <w:rPr>
          <w:rFonts w:ascii="Times New Roman" w:eastAsia="Calibri" w:hAnsi="Times New Roman" w:cs="Times New Roman"/>
          <w:i/>
          <w:sz w:val="24"/>
          <w:szCs w:val="24"/>
        </w:rPr>
        <w:t>чн</w:t>
      </w:r>
      <w:proofErr w:type="spellEnd"/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6028BA">
        <w:rPr>
          <w:rFonts w:ascii="Times New Roman" w:eastAsia="Calibri" w:hAnsi="Times New Roman" w:cs="Times New Roman"/>
          <w:i/>
          <w:sz w:val="24"/>
          <w:szCs w:val="24"/>
        </w:rPr>
        <w:t>чт</w:t>
      </w:r>
      <w:proofErr w:type="spellEnd"/>
      <w:proofErr w:type="gramEnd"/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6028BA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6028BA">
        <w:rPr>
          <w:rFonts w:ascii="Times New Roman" w:eastAsia="Calibri" w:hAnsi="Times New Roman" w:cs="Times New Roman"/>
          <w:i/>
          <w:sz w:val="24"/>
          <w:szCs w:val="24"/>
        </w:rPr>
        <w:t>ична</w:t>
      </w:r>
      <w:proofErr w:type="spellEnd"/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28BA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6028BA">
        <w:rPr>
          <w:rFonts w:ascii="Times New Roman" w:eastAsia="Calibri" w:hAnsi="Times New Roman" w:cs="Times New Roman"/>
          <w:i/>
          <w:sz w:val="24"/>
          <w:szCs w:val="24"/>
        </w:rPr>
        <w:t>инична</w:t>
      </w:r>
      <w:proofErr w:type="spellEnd"/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; произношение </w:t>
      </w:r>
      <w:proofErr w:type="gramStart"/>
      <w:r w:rsidRPr="006028BA">
        <w:rPr>
          <w:rFonts w:ascii="Times New Roman" w:eastAsia="Calibri" w:hAnsi="Times New Roman" w:cs="Times New Roman"/>
          <w:sz w:val="24"/>
          <w:szCs w:val="24"/>
        </w:rPr>
        <w:t>твёрдого</w:t>
      </w:r>
      <w:proofErr w:type="gramEnd"/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Pr="006028B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6028BA">
        <w:rPr>
          <w:rFonts w:ascii="Times New Roman" w:eastAsia="Calibri" w:hAnsi="Times New Roman" w:cs="Times New Roman"/>
          <w:sz w:val="24"/>
          <w:szCs w:val="24"/>
        </w:rPr>
        <w:t>] перед мягкими [</w:t>
      </w:r>
      <w:proofErr w:type="spellStart"/>
      <w:r w:rsidRPr="006028BA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6028BA">
        <w:rPr>
          <w:rFonts w:ascii="Times New Roman" w:eastAsia="Calibri" w:hAnsi="Times New Roman" w:cs="Times New Roman"/>
          <w:sz w:val="24"/>
          <w:szCs w:val="24"/>
        </w:rPr>
        <w:t>'] и [в']; произношение мягкого [</w:t>
      </w:r>
      <w:proofErr w:type="spellStart"/>
      <w:r w:rsidRPr="006028B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] перед </w:t>
      </w:r>
      <w:r w:rsidRPr="006028BA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028BA">
        <w:rPr>
          <w:rFonts w:ascii="Times New Roman" w:eastAsia="Calibri" w:hAnsi="Times New Roman" w:cs="Times New Roman"/>
          <w:i/>
          <w:sz w:val="24"/>
          <w:szCs w:val="24"/>
        </w:rPr>
        <w:t>щ</w:t>
      </w:r>
      <w:proofErr w:type="spellEnd"/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BA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— болото,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брещи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бесперестанный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– говорить – сказать – брякнуть).</w:t>
      </w:r>
      <w:proofErr w:type="gramEnd"/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Синонимы и точность речи. Смысловые‚ стилистические особенности  употребления синонимов.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Типичные речевые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>‚ связанные с употреблением паронимов в речи.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>‚ связанные с речевой избыточностью.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4D79C1" w:rsidRPr="006028BA" w:rsidRDefault="004D79C1" w:rsidP="004D7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BA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8BA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6028BA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Pr="006028BA">
        <w:rPr>
          <w:rFonts w:ascii="Times New Roman" w:hAnsi="Times New Roman" w:cs="Times New Roman"/>
          <w:sz w:val="24"/>
          <w:szCs w:val="24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 Нормативные и ненормативные формы употребления имён существительных.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6028BA">
        <w:rPr>
          <w:rFonts w:ascii="Times New Roman" w:hAnsi="Times New Roman" w:cs="Times New Roman"/>
          <w:i/>
          <w:sz w:val="24"/>
          <w:szCs w:val="24"/>
        </w:rPr>
        <w:t>–а</w:t>
      </w:r>
      <w:proofErr w:type="gramEnd"/>
      <w:r w:rsidRPr="006028BA">
        <w:rPr>
          <w:rFonts w:ascii="Times New Roman" w:hAnsi="Times New Roman" w:cs="Times New Roman"/>
          <w:i/>
          <w:sz w:val="24"/>
          <w:szCs w:val="24"/>
        </w:rPr>
        <w:t>(-я), -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6028BA">
        <w:rPr>
          <w:rFonts w:ascii="Times New Roman" w:hAnsi="Times New Roman" w:cs="Times New Roman"/>
          <w:i/>
          <w:sz w:val="24"/>
          <w:szCs w:val="24"/>
        </w:rPr>
        <w:t>(и)</w:t>
      </w:r>
      <w:r w:rsidRPr="006028BA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6028BA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6028BA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6028BA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6028BA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6028BA">
        <w:rPr>
          <w:rFonts w:ascii="Times New Roman" w:hAnsi="Times New Roman" w:cs="Times New Roman"/>
          <w:i/>
          <w:sz w:val="24"/>
          <w:szCs w:val="24"/>
        </w:rPr>
        <w:t>образа</w:t>
      </w:r>
      <w:r w:rsidRPr="006028BA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6028BA">
        <w:rPr>
          <w:rFonts w:ascii="Times New Roman" w:hAnsi="Times New Roman" w:cs="Times New Roman"/>
          <w:i/>
          <w:sz w:val="24"/>
          <w:szCs w:val="24"/>
        </w:rPr>
        <w:t>образы</w:t>
      </w:r>
      <w:r w:rsidRPr="006028BA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6028BA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6028BA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6028BA">
        <w:rPr>
          <w:rFonts w:ascii="Times New Roman" w:hAnsi="Times New Roman" w:cs="Times New Roman"/>
          <w:i/>
          <w:sz w:val="24"/>
          <w:szCs w:val="24"/>
        </w:rPr>
        <w:lastRenderedPageBreak/>
        <w:t>кондукторы</w:t>
      </w:r>
      <w:r w:rsidRPr="006028BA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6028BA">
        <w:rPr>
          <w:rFonts w:ascii="Times New Roman" w:hAnsi="Times New Roman" w:cs="Times New Roman"/>
          <w:i/>
          <w:sz w:val="24"/>
          <w:szCs w:val="24"/>
        </w:rPr>
        <w:t>меха</w:t>
      </w:r>
      <w:r w:rsidRPr="006028BA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6028BA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6028BA">
        <w:rPr>
          <w:rFonts w:ascii="Times New Roman" w:hAnsi="Times New Roman" w:cs="Times New Roman"/>
          <w:sz w:val="24"/>
          <w:szCs w:val="24"/>
        </w:rPr>
        <w:t xml:space="preserve">(кузнечные); соболя (меха) – </w:t>
      </w:r>
      <w:r w:rsidRPr="006028BA">
        <w:rPr>
          <w:rFonts w:ascii="Times New Roman" w:hAnsi="Times New Roman" w:cs="Times New Roman"/>
          <w:i/>
          <w:sz w:val="24"/>
          <w:szCs w:val="24"/>
        </w:rPr>
        <w:t>соболи</w:t>
      </w:r>
      <w:r w:rsidRPr="006028BA">
        <w:rPr>
          <w:rFonts w:ascii="Times New Roman" w:hAnsi="Times New Roman" w:cs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6028BA">
        <w:rPr>
          <w:rFonts w:ascii="Times New Roman" w:hAnsi="Times New Roman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6028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6028BA">
        <w:rPr>
          <w:rFonts w:ascii="Times New Roman" w:hAnsi="Times New Roman" w:cs="Times New Roman"/>
          <w:i/>
          <w:sz w:val="24"/>
          <w:szCs w:val="24"/>
        </w:rPr>
        <w:t>-а</w:t>
      </w:r>
      <w:proofErr w:type="gramEnd"/>
      <w:r w:rsidRPr="006028BA">
        <w:rPr>
          <w:rFonts w:ascii="Times New Roman" w:hAnsi="Times New Roman" w:cs="Times New Roman"/>
          <w:i/>
          <w:sz w:val="24"/>
          <w:szCs w:val="24"/>
        </w:rPr>
        <w:t>/-я</w:t>
      </w:r>
      <w:r w:rsidRPr="006028BA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6028BA">
        <w:rPr>
          <w:rFonts w:ascii="Times New Roman" w:hAnsi="Times New Roman" w:cs="Times New Roman"/>
          <w:i/>
          <w:sz w:val="24"/>
          <w:szCs w:val="24"/>
        </w:rPr>
        <w:t>/-и</w:t>
      </w:r>
      <w:r w:rsidRPr="006028BA">
        <w:rPr>
          <w:rFonts w:ascii="Times New Roman" w:hAnsi="Times New Roman" w:cs="Times New Roman"/>
          <w:sz w:val="24"/>
          <w:szCs w:val="24"/>
        </w:rPr>
        <w:t xml:space="preserve"> (</w:t>
      </w:r>
      <w:r w:rsidRPr="006028BA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Pr="006028BA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. мн.ч. существительных м. и ср.р. с нулевым окончанием и окончанием </w:t>
      </w:r>
      <w:r w:rsidRPr="006028BA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(</w:t>
      </w:r>
      <w:r w:rsidRPr="006028BA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6028BA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. мн.ч. существительных ж.р. на </w:t>
      </w:r>
      <w:r w:rsidRPr="006028BA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ня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(</w:t>
      </w:r>
      <w:r w:rsidRPr="006028BA">
        <w:rPr>
          <w:rFonts w:ascii="Times New Roman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тихонь</w:t>
      </w:r>
      <w:proofErr w:type="spellEnd"/>
      <w:r w:rsidRPr="006028BA">
        <w:rPr>
          <w:rFonts w:ascii="Times New Roman" w:hAnsi="Times New Roman" w:cs="Times New Roman"/>
          <w:i/>
          <w:sz w:val="24"/>
          <w:szCs w:val="24"/>
        </w:rPr>
        <w:t>, кухонь</w:t>
      </w:r>
      <w:r w:rsidRPr="006028BA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тв.п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. мн.ч. существительных III склонения;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6028BA">
        <w:rPr>
          <w:rFonts w:ascii="Times New Roman" w:hAnsi="Times New Roman" w:cs="Times New Roman"/>
          <w:sz w:val="24"/>
          <w:szCs w:val="24"/>
        </w:rPr>
        <w:t>. ед.ч. существительных м.р. (</w:t>
      </w:r>
      <w:r w:rsidRPr="006028BA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Pr="006028BA">
        <w:rPr>
          <w:rFonts w:ascii="Times New Roman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8BA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6028BA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6028B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028BA">
        <w:rPr>
          <w:rFonts w:ascii="Times New Roman" w:hAnsi="Times New Roman" w:cs="Times New Roman"/>
          <w:i/>
          <w:sz w:val="24"/>
          <w:szCs w:val="24"/>
        </w:rPr>
        <w:t>флей – не «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т</w:t>
      </w:r>
      <w:r w:rsidRPr="006028B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028BA">
        <w:rPr>
          <w:rFonts w:ascii="Times New Roman" w:hAnsi="Times New Roman" w:cs="Times New Roman"/>
          <w:i/>
          <w:sz w:val="24"/>
          <w:szCs w:val="24"/>
        </w:rPr>
        <w:t>флем</w:t>
      </w:r>
      <w:proofErr w:type="spellEnd"/>
      <w:r w:rsidRPr="006028BA">
        <w:rPr>
          <w:rFonts w:ascii="Times New Roman" w:hAnsi="Times New Roman" w:cs="Times New Roman"/>
          <w:i/>
          <w:sz w:val="24"/>
          <w:szCs w:val="24"/>
        </w:rPr>
        <w:t>»</w:t>
      </w:r>
      <w:r w:rsidRPr="006028BA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6028BA">
        <w:rPr>
          <w:rFonts w:ascii="Times New Roman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6028BA">
        <w:rPr>
          <w:rFonts w:ascii="Times New Roman" w:hAnsi="Times New Roman" w:cs="Times New Roman"/>
          <w:i/>
          <w:sz w:val="24"/>
          <w:szCs w:val="24"/>
        </w:rPr>
        <w:t>платьи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6028BA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6028BA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6028BA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6028BA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8BA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6028BA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Pr="006028BA">
        <w:rPr>
          <w:rFonts w:ascii="Times New Roman" w:hAnsi="Times New Roman" w:cs="Times New Roman"/>
          <w:sz w:val="24"/>
          <w:szCs w:val="24"/>
        </w:rPr>
        <w:t>), в краткой форме (</w:t>
      </w:r>
      <w:r w:rsidRPr="006028BA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6028B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6028BA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6028BA">
        <w:rPr>
          <w:rFonts w:ascii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6028BA">
        <w:rPr>
          <w:rFonts w:ascii="Times New Roman" w:hAnsi="Times New Roman" w:cs="Times New Roman"/>
          <w:i/>
          <w:sz w:val="24"/>
          <w:szCs w:val="24"/>
        </w:rPr>
        <w:t>висящий</w:t>
      </w:r>
      <w:proofErr w:type="gramEnd"/>
      <w:r w:rsidRPr="006028BA">
        <w:rPr>
          <w:rFonts w:ascii="Times New Roman" w:hAnsi="Times New Roman" w:cs="Times New Roman"/>
          <w:i/>
          <w:sz w:val="24"/>
          <w:szCs w:val="24"/>
        </w:rPr>
        <w:t xml:space="preserve"> – висячий, горящий – горячий</w:t>
      </w:r>
      <w:r w:rsidRPr="006028BA">
        <w:rPr>
          <w:rFonts w:ascii="Times New Roman" w:hAnsi="Times New Roman" w:cs="Times New Roman"/>
          <w:sz w:val="24"/>
          <w:szCs w:val="24"/>
        </w:rPr>
        <w:t>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Литературный и разговорный варианты грамматической норм (</w:t>
      </w:r>
      <w:r w:rsidRPr="006028BA">
        <w:rPr>
          <w:rFonts w:ascii="Times New Roman" w:hAnsi="Times New Roman" w:cs="Times New Roman"/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6028B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6028BA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6028BA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6028BA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6028BA">
        <w:rPr>
          <w:rFonts w:ascii="Times New Roman" w:hAnsi="Times New Roman" w:cs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6028BA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6028BA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  <w:proofErr w:type="gramEnd"/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6028BA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6028B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8BA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6028BA">
        <w:rPr>
          <w:rFonts w:ascii="Times New Roman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6028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6028BA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6028BA">
        <w:rPr>
          <w:rFonts w:ascii="Times New Roman" w:hAnsi="Times New Roman" w:cs="Times New Roman"/>
          <w:i/>
          <w:sz w:val="24"/>
          <w:szCs w:val="24"/>
        </w:rPr>
        <w:t>, согласно, вопреки</w:t>
      </w:r>
      <w:r w:rsidRPr="006028BA">
        <w:rPr>
          <w:rFonts w:ascii="Times New Roman" w:hAnsi="Times New Roman" w:cs="Times New Roman"/>
          <w:sz w:val="24"/>
          <w:szCs w:val="24"/>
        </w:rPr>
        <w:t xml:space="preserve">; предлога </w:t>
      </w:r>
      <w:r w:rsidRPr="006028BA">
        <w:rPr>
          <w:rFonts w:ascii="Times New Roman" w:hAnsi="Times New Roman" w:cs="Times New Roman"/>
          <w:i/>
          <w:sz w:val="24"/>
          <w:szCs w:val="24"/>
        </w:rPr>
        <w:t>по</w:t>
      </w:r>
      <w:r w:rsidRPr="006028BA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6028BA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6028BA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6028BA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6028B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 xml:space="preserve">Правильное употребление предлогов </w:t>
      </w:r>
      <w:r w:rsidRPr="006028BA">
        <w:rPr>
          <w:rFonts w:ascii="Times New Roman" w:hAnsi="Times New Roman" w:cs="Times New Roman"/>
          <w:i/>
          <w:sz w:val="24"/>
          <w:szCs w:val="24"/>
        </w:rPr>
        <w:t xml:space="preserve">о‚ по‚ из‚ с </w:t>
      </w:r>
      <w:r w:rsidRPr="006028BA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6028BA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proofErr w:type="gramEnd"/>
      <w:r w:rsidRPr="00602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28BA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lastRenderedPageBreak/>
        <w:t>Нормы употребления причастных и деепричастных оборотов‚ предложений с косвенной речью.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6028BA">
        <w:rPr>
          <w:rFonts w:ascii="Times New Roman" w:hAnsi="Times New Roman" w:cs="Times New Roman"/>
          <w:i/>
          <w:sz w:val="24"/>
          <w:szCs w:val="24"/>
        </w:rPr>
        <w:t xml:space="preserve">но </w:t>
      </w:r>
      <w:proofErr w:type="gramStart"/>
      <w:r w:rsidRPr="006028B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6028BA">
        <w:rPr>
          <w:rFonts w:ascii="Times New Roman" w:hAnsi="Times New Roman" w:cs="Times New Roman"/>
          <w:i/>
          <w:sz w:val="24"/>
          <w:szCs w:val="24"/>
        </w:rPr>
        <w:t xml:space="preserve"> однако, что и будто, что и как будто</w:t>
      </w:r>
      <w:r w:rsidRPr="006028BA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6028BA">
        <w:rPr>
          <w:rFonts w:ascii="Times New Roman" w:hAnsi="Times New Roman" w:cs="Times New Roman"/>
          <w:i/>
          <w:sz w:val="24"/>
          <w:szCs w:val="24"/>
        </w:rPr>
        <w:t>чтобы</w:t>
      </w:r>
      <w:r w:rsidRPr="006028BA">
        <w:rPr>
          <w:rFonts w:ascii="Times New Roman" w:hAnsi="Times New Roman" w:cs="Times New Roman"/>
          <w:sz w:val="24"/>
          <w:szCs w:val="24"/>
        </w:rPr>
        <w:t xml:space="preserve"> и </w:t>
      </w:r>
      <w:r w:rsidRPr="006028BA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6028BA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BA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приёмы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spellStart"/>
      <w:proofErr w:type="gramStart"/>
      <w:r w:rsidRPr="006028BA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spellEnd"/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Pr="006028BA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spellEnd"/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Интернет-полемики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. Этикетное речевое поведение в ситуациях делового общения.</w:t>
      </w:r>
    </w:p>
    <w:p w:rsidR="004D79C1" w:rsidRPr="006028BA" w:rsidRDefault="004D79C1" w:rsidP="004D7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BA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BA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4D79C1" w:rsidRPr="006028BA" w:rsidRDefault="004D79C1" w:rsidP="004D79C1">
      <w:pPr>
        <w:pStyle w:val="Default"/>
        <w:ind w:firstLine="709"/>
        <w:jc w:val="both"/>
      </w:pPr>
      <w:r w:rsidRPr="006028BA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Интонация и жесты. Формы речи: монолог и диалог.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Эффективные приёмы слушания.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BA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lastRenderedPageBreak/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 xml:space="preserve"> Заголовки текстов, их типы. Информативная функция заголовков. Тексты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4D79C1" w:rsidRPr="006028BA" w:rsidRDefault="004D79C1" w:rsidP="004D79C1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BA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Девиз,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Разговорная речь. Рассказ о событии, «</w:t>
      </w:r>
      <w:proofErr w:type="gramStart"/>
      <w:r w:rsidRPr="006028BA">
        <w:rPr>
          <w:rFonts w:ascii="Times New Roman" w:hAnsi="Times New Roman" w:cs="Times New Roman"/>
          <w:sz w:val="24"/>
          <w:szCs w:val="24"/>
        </w:rPr>
        <w:t>бывальщины</w:t>
      </w:r>
      <w:proofErr w:type="gramEnd"/>
      <w:r w:rsidRPr="006028BA">
        <w:rPr>
          <w:rFonts w:ascii="Times New Roman" w:hAnsi="Times New Roman" w:cs="Times New Roman"/>
          <w:sz w:val="24"/>
          <w:szCs w:val="24"/>
        </w:rPr>
        <w:t>».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4D79C1" w:rsidRPr="006028BA" w:rsidRDefault="004D79C1" w:rsidP="004D79C1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 xml:space="preserve">, поздравление.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4D79C1" w:rsidRPr="006028BA" w:rsidRDefault="004D79C1" w:rsidP="004D79C1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4D79C1" w:rsidRPr="006028BA" w:rsidRDefault="004D79C1" w:rsidP="004D79C1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lastRenderedPageBreak/>
        <w:t xml:space="preserve">Публицистический стиль. Проблемный очерк. </w:t>
      </w:r>
    </w:p>
    <w:p w:rsidR="004D79C1" w:rsidRPr="006028BA" w:rsidRDefault="004D79C1" w:rsidP="004D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BA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6028BA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6028BA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4D79C1" w:rsidRDefault="004D79C1" w:rsidP="006D17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D177E" w:rsidRPr="00E67E4E" w:rsidRDefault="006D177E" w:rsidP="006D17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E4E">
        <w:rPr>
          <w:rFonts w:ascii="Times New Roman" w:eastAsia="Times New Roman" w:hAnsi="Times New Roman" w:cs="Times New Roman"/>
          <w:b/>
          <w:bCs/>
          <w:sz w:val="24"/>
          <w:szCs w:val="24"/>
        </w:rPr>
        <w:t>2.2.2.1</w:t>
      </w:r>
      <w:r w:rsidR="004D79C1" w:rsidRPr="00E67E4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67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D79C1" w:rsidRPr="00E67E4E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литература</w:t>
      </w:r>
      <w:r w:rsidRPr="00E67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67E4E" w:rsidRPr="00E67E4E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D9F">
        <w:rPr>
          <w:rFonts w:ascii="Times New Roman" w:hAnsi="Times New Roman" w:cs="Times New Roman"/>
          <w:b/>
          <w:bCs/>
          <w:sz w:val="24"/>
          <w:szCs w:val="24"/>
          <w:u w:val="single"/>
        </w:rPr>
        <w:t>Введение (1)</w:t>
      </w:r>
    </w:p>
    <w:p w:rsidR="00E67E4E" w:rsidRPr="00E67E4E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Слово как средство создания образа.</w:t>
      </w:r>
    </w:p>
    <w:p w:rsidR="00E67E4E" w:rsidRPr="00E67E4E" w:rsidRDefault="00E67E4E" w:rsidP="00E67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Родная литература как национально-культурная ценность народа.</w:t>
      </w:r>
      <w:r w:rsidR="002050B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333D9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Книга как духовное завещание одного поколения другому.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Роль 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слова в формировании личности человека.</w:t>
      </w:r>
    </w:p>
    <w:p w:rsidR="00E67E4E" w:rsidRPr="00E67E4E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Родная литература как способ познания жизни.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Своеобразие курса родной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 xml:space="preserve">Значение художественного произведения в </w:t>
      </w:r>
      <w:r w:rsidRPr="00333D9F">
        <w:rPr>
          <w:rFonts w:ascii="Times New Roman" w:hAnsi="Times New Roman" w:cs="Times New Roman"/>
          <w:i/>
          <w:sz w:val="24"/>
          <w:szCs w:val="24"/>
        </w:rPr>
        <w:t>культурном наследии страны.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4E" w:rsidRPr="00E67E4E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D9F">
        <w:rPr>
          <w:rFonts w:ascii="Times New Roman" w:hAnsi="Times New Roman" w:cs="Times New Roman"/>
          <w:b/>
          <w:sz w:val="24"/>
          <w:szCs w:val="24"/>
          <w:u w:val="single"/>
        </w:rPr>
        <w:t>Русский фольклор.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«Иван — крестьянский сын и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чудо-юдо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«Журавль и цапля», «Солдатская шинель»</w:t>
      </w:r>
      <w:r w:rsidRPr="00333D9F">
        <w:rPr>
          <w:rFonts w:ascii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  <w:r w:rsidR="002050BC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Нравоучительный и философский характер сказок.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Сказка «Два Ивана – солдатских сына».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 xml:space="preserve">Выразительное чтение произведения. Характеристика </w:t>
      </w:r>
      <w:r>
        <w:rPr>
          <w:rFonts w:ascii="Times New Roman" w:hAnsi="Times New Roman" w:cs="Times New Roman"/>
          <w:sz w:val="24"/>
          <w:szCs w:val="24"/>
        </w:rPr>
        <w:t>героев фольклорных произведений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 xml:space="preserve">Героические былины. </w:t>
      </w: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«Добрыня и змей», «Алеша Попович и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ТугаринЗмеевич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>», «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Святогор-богатырь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 xml:space="preserve">Фольклорные традиции в русской литературе. Народные песни в произведениях русской литературы. Роль народных песен ("Как </w:t>
      </w:r>
      <w:proofErr w:type="gramStart"/>
      <w:r w:rsidRPr="00333D9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 xml:space="preserve"> городе было во Казани" и "Не шуми, </w:t>
      </w:r>
      <w:proofErr w:type="spellStart"/>
      <w:r w:rsidRPr="00333D9F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333D9F">
        <w:rPr>
          <w:rFonts w:ascii="Times New Roman" w:hAnsi="Times New Roman" w:cs="Times New Roman"/>
          <w:sz w:val="24"/>
          <w:szCs w:val="24"/>
        </w:rPr>
        <w:t xml:space="preserve"> зеленая дубравушка" и другие) в произведениях Пушкина: </w:t>
      </w:r>
      <w:proofErr w:type="gramStart"/>
      <w:r w:rsidRPr="00333D9F">
        <w:rPr>
          <w:rFonts w:ascii="Times New Roman" w:hAnsi="Times New Roman" w:cs="Times New Roman"/>
          <w:sz w:val="24"/>
          <w:szCs w:val="24"/>
        </w:rPr>
        <w:t xml:space="preserve">«Борис Годунов», «Дубровский», «Капитанская дочка», «Бахчисарайский фонтан» </w:t>
      </w:r>
      <w:r w:rsidRPr="00333D9F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333D9F">
        <w:rPr>
          <w:rFonts w:ascii="Times New Roman" w:hAnsi="Times New Roman" w:cs="Times New Roman"/>
          <w:sz w:val="24"/>
          <w:szCs w:val="24"/>
        </w:rPr>
        <w:t>Народные песни как средство раскрытия идейного содержания произведений Пушкина и Некрасова (поэма «Кому на Руси жить хорошо».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D9F">
        <w:rPr>
          <w:rFonts w:ascii="Times New Roman" w:hAnsi="Times New Roman" w:cs="Times New Roman"/>
          <w:sz w:val="24"/>
          <w:szCs w:val="24"/>
        </w:rPr>
        <w:t>Фольклор в поэме – это пословицы, сказочные персонажи, загадки).</w:t>
      </w:r>
      <w:proofErr w:type="gramEnd"/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E4E" w:rsidRPr="00E67E4E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D9F">
        <w:rPr>
          <w:rFonts w:ascii="Times New Roman" w:hAnsi="Times New Roman" w:cs="Times New Roman"/>
          <w:b/>
          <w:sz w:val="24"/>
          <w:szCs w:val="24"/>
          <w:u w:val="single"/>
        </w:rPr>
        <w:t>Древнерусская литература.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Cs/>
          <w:sz w:val="24"/>
          <w:szCs w:val="24"/>
        </w:rPr>
        <w:t>Начало письменности у восточных славян и возникновение древнерусской литературы. Особенности развития древнерусской литературы.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Афанасий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Никитин</w:t>
      </w:r>
      <w:proofErr w:type="gramStart"/>
      <w:r w:rsidRPr="00333D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3D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3D9F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/>
          <w:i/>
          <w:sz w:val="24"/>
          <w:szCs w:val="24"/>
        </w:rPr>
        <w:t>«Хождения за три моря» (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рек.для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 5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>.).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 «Подвиг юноши Кожемяки» из сказаний о Святославе. </w:t>
      </w:r>
      <w:r w:rsidRPr="00333D9F">
        <w:rPr>
          <w:rFonts w:ascii="Times New Roman" w:hAnsi="Times New Roman" w:cs="Times New Roman"/>
          <w:sz w:val="24"/>
          <w:szCs w:val="24"/>
        </w:rPr>
        <w:t>Образное отражение жизни в древнерусской литературе.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 «Моления Даниила Заточника</w:t>
      </w:r>
      <w:proofErr w:type="gramStart"/>
      <w:r w:rsidRPr="00333D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33D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 xml:space="preserve">памятник гражданственности, духовности и нравственности.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«Повесть о горе-злосчастии».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«Сказание о Борисе и Глебе».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Тема добра и зла в произведениях древнерусской литературы.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Образное отражение жизни в древнерусской литературе.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А.Никитин</w:t>
      </w:r>
      <w:proofErr w:type="gramStart"/>
      <w:r w:rsidRPr="00333D9F">
        <w:rPr>
          <w:rFonts w:ascii="Times New Roman" w:hAnsi="Times New Roman" w:cs="Times New Roman"/>
          <w:b/>
          <w:i/>
          <w:sz w:val="24"/>
          <w:szCs w:val="24"/>
        </w:rPr>
        <w:t>.«</w:t>
      </w:r>
      <w:proofErr w:type="gramEnd"/>
      <w:r w:rsidRPr="00333D9F">
        <w:rPr>
          <w:rFonts w:ascii="Times New Roman" w:hAnsi="Times New Roman" w:cs="Times New Roman"/>
          <w:b/>
          <w:i/>
          <w:sz w:val="24"/>
          <w:szCs w:val="24"/>
        </w:rPr>
        <w:t>Хождение за три моря»</w:t>
      </w:r>
      <w:r w:rsidRPr="00333D9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33D9F">
        <w:rPr>
          <w:rFonts w:ascii="Times New Roman" w:hAnsi="Times New Roman" w:cs="Times New Roman"/>
          <w:b/>
          <w:i/>
          <w:sz w:val="24"/>
          <w:szCs w:val="24"/>
        </w:rPr>
        <w:t>«Житие протопопа Аввакума, им самим написанное»</w:t>
      </w:r>
      <w:r w:rsidRPr="00333D9F">
        <w:rPr>
          <w:rFonts w:ascii="Times New Roman" w:hAnsi="Times New Roman" w:cs="Times New Roman"/>
          <w:sz w:val="24"/>
          <w:szCs w:val="24"/>
        </w:rPr>
        <w:t xml:space="preserve">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333D9F">
        <w:rPr>
          <w:rFonts w:ascii="Times New Roman" w:hAnsi="Times New Roman" w:cs="Times New Roman"/>
          <w:sz w:val="24"/>
          <w:szCs w:val="24"/>
        </w:rPr>
        <w:t>Бахмани</w:t>
      </w:r>
      <w:proofErr w:type="spellEnd"/>
      <w:r w:rsidRPr="00333D9F">
        <w:rPr>
          <w:rFonts w:ascii="Times New Roman" w:hAnsi="Times New Roman" w:cs="Times New Roman"/>
          <w:sz w:val="24"/>
          <w:szCs w:val="24"/>
        </w:rPr>
        <w:t xml:space="preserve"> в1468 гг.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lastRenderedPageBreak/>
        <w:t>«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Задонщина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Тема единения Русской земли.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4E" w:rsidRPr="00E67E4E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D9F">
        <w:rPr>
          <w:rFonts w:ascii="Times New Roman" w:hAnsi="Times New Roman" w:cs="Times New Roman"/>
          <w:b/>
          <w:sz w:val="24"/>
          <w:szCs w:val="24"/>
          <w:u w:val="single"/>
        </w:rPr>
        <w:t>Из литературы XVIII века.</w:t>
      </w:r>
    </w:p>
    <w:p w:rsidR="00E67E4E" w:rsidRPr="00E67E4E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Михаил Васильевич Ломоносов. «Лишь только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дневный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 шум умолк…».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А.Сумароков. «Эпиграмма». </w:t>
      </w:r>
    </w:p>
    <w:p w:rsidR="00E67E4E" w:rsidRPr="00E67E4E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В.Капнист. «На кончину Гавриила Романовича Державина»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По выбору: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Карамзин Н.М. Повесть «Евгений и Юлия»</w:t>
      </w:r>
      <w:r w:rsidRPr="00333D9F">
        <w:rPr>
          <w:rFonts w:ascii="Times New Roman" w:hAnsi="Times New Roman" w:cs="Times New Roman"/>
          <w:sz w:val="24"/>
          <w:szCs w:val="24"/>
        </w:rPr>
        <w:t xml:space="preserve"> как оригинальная «русская истинная повесть». Система образов.</w:t>
      </w:r>
    </w:p>
    <w:p w:rsidR="00E67E4E" w:rsidRPr="00E67E4E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И. И.Дмитриев. </w:t>
      </w:r>
      <w:r w:rsidRPr="00333D9F">
        <w:rPr>
          <w:rFonts w:ascii="Times New Roman" w:hAnsi="Times New Roman" w:cs="Times New Roman"/>
          <w:sz w:val="24"/>
          <w:szCs w:val="24"/>
        </w:rPr>
        <w:t>Поэт и видный государственный чиновник. Русская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 xml:space="preserve">басня. Отражение пороков человека в баснях </w:t>
      </w:r>
      <w:r w:rsidRPr="00333D9F">
        <w:rPr>
          <w:rFonts w:ascii="Times New Roman" w:hAnsi="Times New Roman" w:cs="Times New Roman"/>
          <w:b/>
          <w:sz w:val="24"/>
          <w:szCs w:val="24"/>
        </w:rPr>
        <w:t>«Два веера», «Нищий и собака», «Три льва», «Отец с сыном»</w:t>
      </w:r>
      <w:r w:rsidRPr="00333D9F">
        <w:rPr>
          <w:rFonts w:ascii="Times New Roman" w:hAnsi="Times New Roman" w:cs="Times New Roman"/>
          <w:sz w:val="24"/>
          <w:szCs w:val="24"/>
        </w:rPr>
        <w:t>. Аллегория как основное средство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художественной выразительности в баснях.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Н.М. Карамзин</w:t>
      </w:r>
      <w:proofErr w:type="gramStart"/>
      <w:r w:rsidRPr="00333D9F">
        <w:rPr>
          <w:rFonts w:ascii="Times New Roman" w:hAnsi="Times New Roman" w:cs="Times New Roman"/>
          <w:sz w:val="24"/>
          <w:szCs w:val="24"/>
        </w:rPr>
        <w:t>.</w:t>
      </w:r>
      <w:r w:rsidRPr="00333D9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333D9F">
        <w:rPr>
          <w:rFonts w:ascii="Times New Roman" w:hAnsi="Times New Roman" w:cs="Times New Roman"/>
          <w:b/>
          <w:i/>
          <w:sz w:val="24"/>
          <w:szCs w:val="24"/>
        </w:rPr>
        <w:t>История государства Российского»</w:t>
      </w:r>
      <w:r w:rsidRPr="00333D9F">
        <w:rPr>
          <w:rFonts w:ascii="Times New Roman" w:hAnsi="Times New Roman" w:cs="Times New Roman"/>
          <w:sz w:val="24"/>
          <w:szCs w:val="24"/>
        </w:rPr>
        <w:t xml:space="preserve"> (фрагмент). «Уважение к минувшему» в исторической хронике.</w:t>
      </w:r>
    </w:p>
    <w:p w:rsidR="00E67E4E" w:rsidRPr="00E67E4E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В. К. Тредиаковский,</w:t>
      </w:r>
      <w:r w:rsidR="000744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/>
          <w:i/>
          <w:sz w:val="24"/>
          <w:szCs w:val="24"/>
        </w:rPr>
        <w:t>А. П. Сумароков</w:t>
      </w:r>
      <w:proofErr w:type="gramStart"/>
      <w:r w:rsidRPr="00333D9F">
        <w:rPr>
          <w:rFonts w:ascii="Times New Roman" w:hAnsi="Times New Roman" w:cs="Times New Roman"/>
          <w:b/>
          <w:i/>
          <w:sz w:val="24"/>
          <w:szCs w:val="24"/>
        </w:rPr>
        <w:t>.«</w:t>
      </w:r>
      <w:proofErr w:type="gramEnd"/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Ворона и лиса». </w:t>
      </w:r>
      <w:r w:rsidRPr="00333D9F">
        <w:rPr>
          <w:rFonts w:ascii="Times New Roman" w:hAnsi="Times New Roman" w:cs="Times New Roman"/>
          <w:sz w:val="24"/>
          <w:szCs w:val="24"/>
        </w:rPr>
        <w:t xml:space="preserve">Русские баснописцы 18 века.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Н.М.Карамзин. </w:t>
      </w:r>
      <w:r w:rsidRPr="00333D9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33D9F">
        <w:rPr>
          <w:rFonts w:ascii="Times New Roman" w:hAnsi="Times New Roman" w:cs="Times New Roman"/>
          <w:b/>
          <w:sz w:val="24"/>
          <w:szCs w:val="24"/>
        </w:rPr>
        <w:t>Сиерра</w:t>
      </w:r>
      <w:proofErr w:type="spellEnd"/>
      <w:r w:rsidRPr="00333D9F">
        <w:rPr>
          <w:rFonts w:ascii="Times New Roman" w:hAnsi="Times New Roman" w:cs="Times New Roman"/>
          <w:b/>
          <w:sz w:val="24"/>
          <w:szCs w:val="24"/>
        </w:rPr>
        <w:t xml:space="preserve"> Морена» </w:t>
      </w:r>
      <w:r w:rsidRPr="00333D9F">
        <w:rPr>
          <w:rFonts w:ascii="Times New Roman" w:hAnsi="Times New Roman" w:cs="Times New Roman"/>
          <w:sz w:val="24"/>
          <w:szCs w:val="24"/>
        </w:rPr>
        <w:t>– яркий образец лирической прозы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русского романтического направления 18 века. Тема трагической любви.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Мотив вселенского одиночества.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E4E" w:rsidRPr="00E67E4E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D9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литературы </w:t>
      </w:r>
      <w:r w:rsidRPr="00333D9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XIX</w:t>
      </w:r>
      <w:r w:rsidRPr="00333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Л.Н.Толстой. «Два товарища», «Лгун», «Отец и  сыновья».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Басни.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Сведения о писателе. Нравственная проблематика басен, злободневность.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Пороки, недостатки, ум, глупость, хитрость, невежество, самонадеянность.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Основные темы басен. Приёмы создания характеров и ситуаций. Мораль.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В.И. Даль. «Что значит  досуг?». </w:t>
      </w:r>
      <w:r w:rsidRPr="00333D9F">
        <w:rPr>
          <w:rFonts w:ascii="Times New Roman" w:hAnsi="Times New Roman" w:cs="Times New Roman"/>
          <w:sz w:val="24"/>
          <w:szCs w:val="24"/>
        </w:rPr>
        <w:t>Авторская сказка.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Сведения о писателе. Богатство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 xml:space="preserve">и выразительность языка. Тема труда в сказке. Поручение Георгия Храброго– </w:t>
      </w:r>
      <w:proofErr w:type="gramStart"/>
      <w:r w:rsidRPr="00333D9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>оеобразный экзамен для каждого героя, проверка на трудолюбие.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Идейно-художественный смысл сказки. Индивидуальная характеристика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героя и авторское отношение. Использование описательной речи автора и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речи действующих лиц.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Н.Г. Гарин-Михайловский</w:t>
      </w: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. Сказка «Книжка счастья». </w:t>
      </w:r>
      <w:r w:rsidRPr="00333D9F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333D9F">
        <w:rPr>
          <w:rFonts w:ascii="Times New Roman" w:hAnsi="Times New Roman" w:cs="Times New Roman"/>
          <w:sz w:val="24"/>
          <w:szCs w:val="24"/>
        </w:rPr>
        <w:t>описателе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>. Образы и сюжет сказки. Социально-нравственная проблематика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произведения. Речь персонажей и отражение в ней особенностей характера и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взгляда на жизнь и судьбу. Отношение писателя к событиям и героям. Мир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глазами ребёнка (беда и радость; злое и доброе начало в окружающем мире)</w:t>
      </w:r>
      <w:proofErr w:type="gramStart"/>
      <w:r w:rsidRPr="00333D9F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>воеобразие языка.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П.А. Вяземский. Стихотворение «Первый снег»</w:t>
      </w:r>
      <w:proofErr w:type="gramStart"/>
      <w:r w:rsidRPr="00333D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3D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>раткие сведения о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поэте. Радостные впечатления, труд, быт, волнения сердца, чистота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помыслов и стремлений лирического героя. Символы и метафоры,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преобладание ярких зрительных образов.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К.М. Станюкович.</w:t>
      </w:r>
      <w:r w:rsidR="000744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Рассказ «Рождественская ночь». </w:t>
      </w:r>
      <w:r w:rsidRPr="00333D9F">
        <w:rPr>
          <w:rFonts w:ascii="Times New Roman" w:hAnsi="Times New Roman" w:cs="Times New Roman"/>
          <w:sz w:val="24"/>
          <w:szCs w:val="24"/>
        </w:rPr>
        <w:t>Нравственные понятия добра и милосердия.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Милосердие и вера в произведении писателя.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Н.А. Некрасов. </w:t>
      </w: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Стихотворение «Снежок». </w:t>
      </w:r>
      <w:r w:rsidRPr="00333D9F">
        <w:rPr>
          <w:rFonts w:ascii="Times New Roman" w:hAnsi="Times New Roman" w:cs="Times New Roman"/>
          <w:sz w:val="24"/>
          <w:szCs w:val="24"/>
        </w:rPr>
        <w:t>Детские впечатления поэта.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Основная тема и способы её раскрытия. Сравнения и олицетворения в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стихотворении. Умение чувствовать красоту природы и сопереживать ей.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Единство человека и природы.</w:t>
      </w:r>
    </w:p>
    <w:p w:rsidR="00E67E4E" w:rsidRPr="00333D9F" w:rsidRDefault="00E67E4E" w:rsidP="00E67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А.С. Пушкин. </w:t>
      </w:r>
      <w:r w:rsidRPr="00333D9F">
        <w:rPr>
          <w:rFonts w:ascii="Times New Roman" w:hAnsi="Times New Roman" w:cs="Times New Roman"/>
          <w:b/>
          <w:sz w:val="24"/>
          <w:szCs w:val="24"/>
        </w:rPr>
        <w:t xml:space="preserve">«Выстрел». </w:t>
      </w:r>
      <w:r w:rsidRPr="00333D9F">
        <w:rPr>
          <w:rFonts w:ascii="Times New Roman" w:hAnsi="Times New Roman" w:cs="Times New Roman"/>
          <w:sz w:val="24"/>
          <w:szCs w:val="24"/>
        </w:rPr>
        <w:t>Мотивы поступков героев повести. Чувство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мести, милосердие, благородство.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Н.Д. </w:t>
      </w:r>
      <w:proofErr w:type="spellStart"/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Телешов</w:t>
      </w:r>
      <w:proofErr w:type="spellEnd"/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33D9F">
        <w:rPr>
          <w:rFonts w:ascii="Times New Roman" w:hAnsi="Times New Roman" w:cs="Times New Roman"/>
          <w:sz w:val="24"/>
          <w:szCs w:val="24"/>
        </w:rPr>
        <w:t>«Белая цапля». Назначение человека и его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ответственность перед будущим. Нравственные проблемы, поставленные в</w:t>
      </w:r>
      <w:r w:rsidR="000744D6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сказке.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Н. Г. Гарин-Михайловский. «Детство Тёмы» (главы «Иванов», «Ябеда», «Экзамены»). </w:t>
      </w:r>
      <w:r w:rsidRPr="00333D9F">
        <w:rPr>
          <w:rFonts w:ascii="Times New Roman" w:hAnsi="Times New Roman" w:cs="Times New Roman"/>
          <w:sz w:val="24"/>
          <w:szCs w:val="24"/>
        </w:rPr>
        <w:t>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Ф.М. Достоевский. «Мальчики».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Ф.М.Достоевский «Братья Карамазовы»</w:t>
      </w:r>
      <w:r w:rsidRPr="00333D9F">
        <w:rPr>
          <w:rFonts w:ascii="Times New Roman" w:hAnsi="Times New Roman" w:cs="Times New Roman"/>
          <w:sz w:val="24"/>
          <w:szCs w:val="24"/>
        </w:rPr>
        <w:t>. Сострадание и сопереживание в романе. Роль семьи в воспитании ребёнка.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lastRenderedPageBreak/>
        <w:t>Н. Лесков. «Человек на часах».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И. С. Никитин. «Русь», «Сибирь!.. Напишешь это слово…»</w:t>
      </w:r>
      <w:r w:rsidRPr="00333D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М. Ю. Лермонтов. «Москва, Москва! люблю тебя, как сын...»</w:t>
      </w:r>
      <w:r w:rsidRPr="00333D9F">
        <w:rPr>
          <w:rFonts w:ascii="Times New Roman" w:hAnsi="Times New Roman" w:cs="Times New Roman"/>
          <w:sz w:val="24"/>
          <w:szCs w:val="24"/>
        </w:rPr>
        <w:t xml:space="preserve"> (из поэмы «Сашка»)</w:t>
      </w:r>
      <w:proofErr w:type="gramStart"/>
      <w:r w:rsidRPr="00333D9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>ема патриотизма в произведении.</w:t>
      </w:r>
    </w:p>
    <w:p w:rsidR="00E67E4E" w:rsidRPr="00333D9F" w:rsidRDefault="00E67E4E" w:rsidP="00074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А. К. Толстой. «Край ты мой, родимый край», «Благовест»</w:t>
      </w:r>
      <w:r w:rsidRPr="00333D9F">
        <w:rPr>
          <w:rFonts w:ascii="Times New Roman" w:hAnsi="Times New Roman" w:cs="Times New Roman"/>
          <w:sz w:val="24"/>
          <w:szCs w:val="24"/>
        </w:rPr>
        <w:t>. Автор и его отношение к родине в строках лирических стихотворений.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И.А.Крылов. «Лягушки, просящие царя», «Обоз».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Историческая основа басен.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А.С.Пушкин. «Скупой рыцарь». «Ужасный век, ужасные сердца».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D9F">
        <w:rPr>
          <w:rFonts w:ascii="Times New Roman" w:hAnsi="Times New Roman" w:cs="Times New Roman"/>
          <w:bCs/>
          <w:i/>
          <w:sz w:val="24"/>
          <w:szCs w:val="24"/>
        </w:rPr>
        <w:t xml:space="preserve">По выбору: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И.С.Тургенев. «Бурмистр»</w:t>
      </w:r>
      <w:r w:rsidRPr="00333D9F">
        <w:rPr>
          <w:rFonts w:ascii="Times New Roman" w:hAnsi="Times New Roman" w:cs="Times New Roman"/>
          <w:sz w:val="24"/>
          <w:szCs w:val="24"/>
        </w:rPr>
        <w:t xml:space="preserve">, влияние крепостного права на людей.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Ил</w:t>
      </w:r>
      <w:proofErr w:type="gramStart"/>
      <w:r w:rsidRPr="00333D9F">
        <w:rPr>
          <w:rFonts w:ascii="Times New Roman" w:hAnsi="Times New Roman" w:cs="Times New Roman"/>
          <w:sz w:val="24"/>
          <w:szCs w:val="24"/>
        </w:rPr>
        <w:t>и</w:t>
      </w:r>
      <w:r w:rsidRPr="00333D9F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333D9F">
        <w:rPr>
          <w:rFonts w:ascii="Times New Roman" w:hAnsi="Times New Roman" w:cs="Times New Roman"/>
          <w:b/>
          <w:sz w:val="24"/>
          <w:szCs w:val="24"/>
        </w:rPr>
        <w:t xml:space="preserve">Певцы». </w:t>
      </w:r>
      <w:r w:rsidRPr="00333D9F">
        <w:rPr>
          <w:rFonts w:ascii="Times New Roman" w:hAnsi="Times New Roman" w:cs="Times New Roman"/>
          <w:sz w:val="24"/>
          <w:szCs w:val="24"/>
        </w:rPr>
        <w:t>Роль таланта в восприятии человека.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А.П.Чехов. «Тоска», «Размазня». «Смех сквозь слезы</w:t>
      </w:r>
      <w:proofErr w:type="gramStart"/>
      <w:r w:rsidRPr="00333D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33D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>на выбор учителя).  Когда смех является лекарством.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А.И.Куприн</w:t>
      </w:r>
      <w:proofErr w:type="gramStart"/>
      <w:r w:rsidRPr="00333D9F">
        <w:rPr>
          <w:rFonts w:ascii="Times New Roman" w:hAnsi="Times New Roman" w:cs="Times New Roman"/>
          <w:b/>
          <w:i/>
          <w:sz w:val="24"/>
          <w:szCs w:val="24"/>
        </w:rPr>
        <w:t>.«</w:t>
      </w:r>
      <w:proofErr w:type="gramEnd"/>
      <w:r w:rsidRPr="00333D9F">
        <w:rPr>
          <w:rFonts w:ascii="Times New Roman" w:hAnsi="Times New Roman" w:cs="Times New Roman"/>
          <w:b/>
          <w:i/>
          <w:sz w:val="24"/>
          <w:szCs w:val="24"/>
        </w:rPr>
        <w:t>Изумруд».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Сострадание к «братьям нашим меньшим». Проблема жестокости и алчности в отношениях человека к животным.</w:t>
      </w:r>
    </w:p>
    <w:p w:rsidR="00E67E4E" w:rsidRPr="00333D9F" w:rsidRDefault="00E67E4E" w:rsidP="00074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В.М.Гаршин. </w:t>
      </w:r>
      <w:r w:rsidRPr="00333D9F">
        <w:rPr>
          <w:rFonts w:ascii="Times New Roman" w:hAnsi="Times New Roman" w:cs="Times New Roman"/>
          <w:b/>
          <w:sz w:val="24"/>
          <w:szCs w:val="24"/>
        </w:rPr>
        <w:t>«Сигнал»</w:t>
      </w:r>
      <w:proofErr w:type="gramStart"/>
      <w:r w:rsidRPr="00333D9F">
        <w:rPr>
          <w:rFonts w:ascii="Times New Roman" w:hAnsi="Times New Roman" w:cs="Times New Roman"/>
          <w:b/>
          <w:sz w:val="24"/>
          <w:szCs w:val="24"/>
        </w:rPr>
        <w:t>.</w:t>
      </w:r>
      <w:r w:rsidRPr="00333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>сихологизм произведений писателя. Героизм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готовность любой ценой к подвигу в рассказе.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А.С.Пушкин «Пиковая дама».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Проблема «человек и судьба» в идейном содержании произведения. Система образов-персонажей, сочетание в них реального и символического планов, </w:t>
      </w:r>
      <w:r w:rsidRPr="00333D9F">
        <w:rPr>
          <w:rFonts w:ascii="Times New Roman" w:hAnsi="Times New Roman" w:cs="Times New Roman"/>
          <w:i/>
          <w:sz w:val="24"/>
          <w:szCs w:val="24"/>
        </w:rPr>
        <w:t>значение образа Петербурга</w:t>
      </w:r>
      <w:r w:rsidRPr="00333D9F">
        <w:rPr>
          <w:rFonts w:ascii="Times New Roman" w:hAnsi="Times New Roman" w:cs="Times New Roman"/>
          <w:sz w:val="24"/>
          <w:szCs w:val="24"/>
        </w:rPr>
        <w:t>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А.А. Бестужев-Марлинский</w:t>
      </w:r>
      <w:proofErr w:type="gramStart"/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33D9F">
        <w:rPr>
          <w:rFonts w:ascii="Times New Roman" w:hAnsi="Times New Roman" w:cs="Times New Roman"/>
          <w:b/>
          <w:sz w:val="24"/>
          <w:szCs w:val="24"/>
        </w:rPr>
        <w:t>"</w:t>
      </w:r>
      <w:proofErr w:type="gramEnd"/>
      <w:r w:rsidRPr="00333D9F">
        <w:rPr>
          <w:rFonts w:ascii="Times New Roman" w:hAnsi="Times New Roman" w:cs="Times New Roman"/>
          <w:b/>
          <w:sz w:val="24"/>
          <w:szCs w:val="24"/>
        </w:rPr>
        <w:t>Вечер на бивуаке".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Лицемерие и эгоизм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 xml:space="preserve">светского </w:t>
      </w:r>
      <w:proofErr w:type="gramStart"/>
      <w:r w:rsidRPr="00333D9F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 xml:space="preserve"> и благородство чувств героя рассказа.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В.М. Гаршин. "</w:t>
      </w:r>
      <w:r w:rsidRPr="00333D9F">
        <w:rPr>
          <w:rFonts w:ascii="Times New Roman" w:hAnsi="Times New Roman" w:cs="Times New Roman"/>
          <w:b/>
          <w:sz w:val="24"/>
          <w:szCs w:val="24"/>
        </w:rPr>
        <w:t>То, чего не было"</w:t>
      </w:r>
      <w:r w:rsidRPr="00333D9F">
        <w:rPr>
          <w:rFonts w:ascii="Times New Roman" w:hAnsi="Times New Roman" w:cs="Times New Roman"/>
          <w:sz w:val="24"/>
          <w:szCs w:val="24"/>
        </w:rPr>
        <w:t>. Аллегорический смысл лирико-философской новеллы. Мастерство иносказания.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3D9F">
        <w:rPr>
          <w:rFonts w:ascii="Times New Roman" w:hAnsi="Times New Roman" w:cs="Times New Roman"/>
          <w:bCs/>
          <w:i/>
          <w:sz w:val="24"/>
          <w:szCs w:val="24"/>
        </w:rPr>
        <w:t xml:space="preserve">По выбору: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Н.П.Вагнер "Христова детка". </w:t>
      </w:r>
      <w:r w:rsidRPr="00333D9F">
        <w:rPr>
          <w:rFonts w:ascii="Times New Roman" w:hAnsi="Times New Roman" w:cs="Times New Roman"/>
          <w:sz w:val="24"/>
          <w:szCs w:val="24"/>
        </w:rPr>
        <w:t>Особенности рождественского рассказа.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Павел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Засодимский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 «В метель и вьюгу».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Рождественские рассказы. Мотив "божественного дитя".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  <w:u w:val="single"/>
        </w:rPr>
        <w:t>Из поэзии 19 века.</w:t>
      </w:r>
    </w:p>
    <w:p w:rsidR="00E67E4E" w:rsidRPr="000744D6" w:rsidRDefault="00E67E4E" w:rsidP="00074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А. Толстой</w:t>
      </w:r>
      <w:proofErr w:type="gramStart"/>
      <w:r w:rsidRPr="00333D9F">
        <w:rPr>
          <w:rFonts w:ascii="Times New Roman" w:hAnsi="Times New Roman" w:cs="Times New Roman"/>
          <w:b/>
          <w:i/>
          <w:sz w:val="24"/>
          <w:szCs w:val="24"/>
        </w:rPr>
        <w:t>."</w:t>
      </w:r>
      <w:proofErr w:type="gramEnd"/>
      <w:r w:rsidRPr="00333D9F">
        <w:rPr>
          <w:rFonts w:ascii="Times New Roman" w:hAnsi="Times New Roman" w:cs="Times New Roman"/>
          <w:b/>
          <w:i/>
          <w:sz w:val="24"/>
          <w:szCs w:val="24"/>
        </w:rPr>
        <w:t>Князь Михайло Репнин".</w:t>
      </w:r>
      <w:r w:rsidRPr="00333D9F">
        <w:rPr>
          <w:rFonts w:ascii="Times New Roman" w:hAnsi="Times New Roman" w:cs="Times New Roman"/>
          <w:sz w:val="24"/>
          <w:szCs w:val="24"/>
        </w:rPr>
        <w:t>Слово о поэте. Исторический рассказ о героическом поступке князя М. Репнина в эпоху Ивана Грозного.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А.Н.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Апухтин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>. Стихотворение «День ли царит, тишина ли ночная…».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Образ родной природы в стихах поэтов XIX в. Поэтические традиции XIX века в творчестве </w:t>
      </w:r>
      <w:proofErr w:type="spellStart"/>
      <w:r w:rsidRPr="00333D9F"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 w:rsidRPr="00333D9F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А.А. Бестужев-Марлинский. «Вечер на бивуаке».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Лицемерие и эгоизм светского </w:t>
      </w:r>
      <w:proofErr w:type="gramStart"/>
      <w:r w:rsidRPr="00333D9F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 xml:space="preserve"> и благородство чувств героя рассказа.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Л.Н.Толстой. </w:t>
      </w:r>
      <w:r w:rsidRPr="00333D9F">
        <w:rPr>
          <w:rFonts w:ascii="Times New Roman" w:hAnsi="Times New Roman" w:cs="Times New Roman"/>
          <w:sz w:val="24"/>
          <w:szCs w:val="24"/>
        </w:rPr>
        <w:t>«</w:t>
      </w:r>
      <w:r w:rsidRPr="00333D9F">
        <w:rPr>
          <w:rFonts w:ascii="Times New Roman" w:hAnsi="Times New Roman" w:cs="Times New Roman"/>
          <w:b/>
          <w:sz w:val="24"/>
          <w:szCs w:val="24"/>
        </w:rPr>
        <w:t>Свечка», «Три старца», «Где любовь, там и Бог», «Кающийся грешник</w:t>
      </w:r>
      <w:proofErr w:type="gramStart"/>
      <w:r w:rsidRPr="00333D9F">
        <w:rPr>
          <w:rFonts w:ascii="Times New Roman" w:hAnsi="Times New Roman" w:cs="Times New Roman"/>
          <w:b/>
          <w:sz w:val="24"/>
          <w:szCs w:val="24"/>
        </w:rPr>
        <w:t>»</w:t>
      </w:r>
      <w:r w:rsidRPr="00333D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>и др. по выбору учителя). «Народные рассказы» - подлинная энциклопедия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народной жизни. Пои</w:t>
      </w:r>
      <w:proofErr w:type="gramStart"/>
      <w:r w:rsidRPr="00333D9F">
        <w:rPr>
          <w:rFonts w:ascii="Times New Roman" w:hAnsi="Times New Roman" w:cs="Times New Roman"/>
          <w:sz w:val="24"/>
          <w:szCs w:val="24"/>
        </w:rPr>
        <w:t>ск встр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>ечи с Богом. Путь к душе. Поэтика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проблематика. Язык. Анализ рассказов.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А.П. Чехов. </w:t>
      </w:r>
      <w:r w:rsidRPr="00333D9F">
        <w:rPr>
          <w:rFonts w:ascii="Times New Roman" w:hAnsi="Times New Roman" w:cs="Times New Roman"/>
          <w:b/>
          <w:sz w:val="24"/>
          <w:szCs w:val="24"/>
        </w:rPr>
        <w:t>«В рождественскую ночь»</w:t>
      </w:r>
      <w:r w:rsidRPr="00333D9F">
        <w:rPr>
          <w:rFonts w:ascii="Times New Roman" w:hAnsi="Times New Roman" w:cs="Times New Roman"/>
          <w:sz w:val="24"/>
          <w:szCs w:val="24"/>
        </w:rPr>
        <w:t>. Иронический парадокс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рождественском рассказе. Трагедийная тема рока, неотвратимости судьбы.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Нравственное перерождение героини.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E4E" w:rsidRPr="00E67E4E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D9F">
        <w:rPr>
          <w:rFonts w:ascii="Times New Roman" w:hAnsi="Times New Roman" w:cs="Times New Roman"/>
          <w:b/>
          <w:bCs/>
          <w:sz w:val="24"/>
          <w:szCs w:val="24"/>
          <w:u w:val="single"/>
        </w:rPr>
        <w:t>Из литературы XX века.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Е.А. Пермяк.  «Березовая роща»</w:t>
      </w:r>
      <w:proofErr w:type="gramStart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333D9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33D9F">
        <w:rPr>
          <w:rFonts w:ascii="Times New Roman" w:hAnsi="Times New Roman" w:cs="Times New Roman"/>
          <w:bCs/>
          <w:sz w:val="24"/>
          <w:szCs w:val="24"/>
        </w:rPr>
        <w:t>раткие сведения о писателе.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Тема, особенности создания образов. Решение серьезных философских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проблем зависти и злобы, добра и зла языком сказки. Аллегорический язык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сказки.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А.П. Гайдар.  «Тимур  и его  команда»</w:t>
      </w:r>
      <w:proofErr w:type="gramStart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333D9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33D9F">
        <w:rPr>
          <w:rFonts w:ascii="Times New Roman" w:hAnsi="Times New Roman" w:cs="Times New Roman"/>
          <w:bCs/>
          <w:sz w:val="24"/>
          <w:szCs w:val="24"/>
        </w:rPr>
        <w:t>оспитание ответственного, доброго, справедливого, благородного  поколения молодых людей, бескорыстно делающих добро другим.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Тема дружбы в повести,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отношения взрослых и детей, тимуровское движение.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Cs/>
          <w:sz w:val="24"/>
          <w:szCs w:val="24"/>
        </w:rPr>
        <w:t>Сочинение «Нужны ли сейчас тимуровцы?»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Л. Пантелеев. «</w:t>
      </w:r>
      <w:proofErr w:type="spellStart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Шкидские</w:t>
      </w:r>
      <w:proofErr w:type="spellEnd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рассказы»</w:t>
      </w:r>
      <w:proofErr w:type="gramStart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333D9F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333D9F">
        <w:rPr>
          <w:rFonts w:ascii="Times New Roman" w:hAnsi="Times New Roman" w:cs="Times New Roman"/>
          <w:bCs/>
          <w:sz w:val="24"/>
          <w:szCs w:val="24"/>
        </w:rPr>
        <w:t>ети-беспризорники в эпоху революции и гражданской войны.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К.Г. Паустовский. «Заячьи лапы»</w:t>
      </w:r>
      <w:proofErr w:type="gramStart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333D9F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333D9F">
        <w:rPr>
          <w:rFonts w:ascii="Times New Roman" w:hAnsi="Times New Roman" w:cs="Times New Roman"/>
          <w:bCs/>
          <w:sz w:val="24"/>
          <w:szCs w:val="24"/>
        </w:rPr>
        <w:t xml:space="preserve">юбовь к природе, помощь тем, кто попал в беду,  милосердие и сострадание, добро, отзывчивость, умение дружить – главные аспекты произведения.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М.М. Пришвин.  «Остров спасения».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 Отношение человека к природе.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В.А. Сухомлинский. </w:t>
      </w: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"Легенда о материнской любви». </w:t>
      </w:r>
      <w:r w:rsidRPr="00333D9F">
        <w:rPr>
          <w:rFonts w:ascii="Times New Roman" w:hAnsi="Times New Roman" w:cs="Times New Roman"/>
          <w:bCs/>
          <w:sz w:val="24"/>
          <w:szCs w:val="24"/>
        </w:rPr>
        <w:t>Краткие сведения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о писателе. Материнская любовь. Сыновняя благодарность. Особенности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жанра. Значение финала.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Ю.Я. Яковлев. </w:t>
      </w: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Рассказ «Цветок хлеба». </w:t>
      </w:r>
      <w:r w:rsidRPr="00333D9F">
        <w:rPr>
          <w:rFonts w:ascii="Times New Roman" w:hAnsi="Times New Roman" w:cs="Times New Roman"/>
          <w:bCs/>
          <w:sz w:val="24"/>
          <w:szCs w:val="24"/>
        </w:rPr>
        <w:t>Краткие сведения о писателе.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Раннее взросление. Забота взрослых о ребенке. Чувство ответственности за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родных. Беда и радость; злое и доброе начало в окружающем мире; образы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главных героев, своеобразие языка.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А.И. Приставкин. </w:t>
      </w: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Рассказ «Золотая рыбка». 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Краткие сведения </w:t>
      </w:r>
      <w:proofErr w:type="gramStart"/>
      <w:r w:rsidRPr="00333D9F">
        <w:rPr>
          <w:rFonts w:ascii="Times New Roman" w:hAnsi="Times New Roman" w:cs="Times New Roman"/>
          <w:bCs/>
          <w:sz w:val="24"/>
          <w:szCs w:val="24"/>
        </w:rPr>
        <w:t>описателе</w:t>
      </w:r>
      <w:proofErr w:type="gramEnd"/>
      <w:r w:rsidRPr="00333D9F">
        <w:rPr>
          <w:rFonts w:ascii="Times New Roman" w:hAnsi="Times New Roman" w:cs="Times New Roman"/>
          <w:bCs/>
          <w:sz w:val="24"/>
          <w:szCs w:val="24"/>
        </w:rPr>
        <w:t>. Основная тематика и нравственная проблематика рассказа (тяжёлое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детство; сострадание, чуткость, доброта). Нравственно-эмоциональное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состояние персонажей. Выразительные средства создания образов.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Воспитание чувства милосердия, сострадания, заботы о </w:t>
      </w:r>
      <w:proofErr w:type="gramStart"/>
      <w:r w:rsidRPr="00333D9F">
        <w:rPr>
          <w:rFonts w:ascii="Times New Roman" w:hAnsi="Times New Roman" w:cs="Times New Roman"/>
          <w:bCs/>
          <w:sz w:val="24"/>
          <w:szCs w:val="24"/>
        </w:rPr>
        <w:t>беззащитном</w:t>
      </w:r>
      <w:proofErr w:type="gramEnd"/>
      <w:r w:rsidRPr="00333D9F">
        <w:rPr>
          <w:rFonts w:ascii="Times New Roman" w:hAnsi="Times New Roman" w:cs="Times New Roman"/>
          <w:bCs/>
          <w:sz w:val="24"/>
          <w:szCs w:val="24"/>
        </w:rPr>
        <w:t>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Родная природа в произведениях поэтов ХХ века.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Н.М. Рубцов. «Родная деревня». 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Любовь к малой родине, к деревне, пронесённая </w:t>
      </w:r>
      <w:proofErr w:type="gramStart"/>
      <w:r w:rsidRPr="00333D9F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333D9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А. Блок. «Ты помнишь, в нашей бухте сонной…».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 Радость жизни, умение ценить каждое мгновение – главные мысли произведения.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Д. Самойлов. «Сказка». 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Мечта лирического героя о </w:t>
      </w:r>
      <w:proofErr w:type="gramStart"/>
      <w:r w:rsidRPr="00333D9F">
        <w:rPr>
          <w:rFonts w:ascii="Times New Roman" w:hAnsi="Times New Roman" w:cs="Times New Roman"/>
          <w:bCs/>
          <w:sz w:val="24"/>
          <w:szCs w:val="24"/>
        </w:rPr>
        <w:t>чистом</w:t>
      </w:r>
      <w:proofErr w:type="gramEnd"/>
      <w:r w:rsidRPr="00333D9F">
        <w:rPr>
          <w:rFonts w:ascii="Times New Roman" w:hAnsi="Times New Roman" w:cs="Times New Roman"/>
          <w:bCs/>
          <w:sz w:val="24"/>
          <w:szCs w:val="24"/>
        </w:rPr>
        <w:t>, светлом, неизведанном.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В. Берестов. «Почему-то в детстве…»</w:t>
      </w:r>
      <w:r w:rsidRPr="00333D9F">
        <w:rPr>
          <w:rFonts w:ascii="Times New Roman" w:hAnsi="Times New Roman" w:cs="Times New Roman"/>
          <w:bCs/>
          <w:sz w:val="24"/>
          <w:szCs w:val="24"/>
        </w:rPr>
        <w:t>. Наивность и искренность детского восприятия мира.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 Я. Брюсов</w:t>
      </w: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Стихотворение «Весенний дождь». </w:t>
      </w:r>
      <w:r w:rsidRPr="00333D9F">
        <w:rPr>
          <w:rFonts w:ascii="Times New Roman" w:hAnsi="Times New Roman" w:cs="Times New Roman"/>
          <w:bCs/>
          <w:sz w:val="24"/>
          <w:szCs w:val="24"/>
        </w:rPr>
        <w:t>Краткие сведения о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поэте. Образная система, художественное своеобразие стихотворения.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Слияние с природой; нравственно-эмоциональное состояние лирического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героя. Выразительные средства создания образов.</w:t>
      </w:r>
    </w:p>
    <w:p w:rsidR="00E67E4E" w:rsidRPr="000744D6" w:rsidRDefault="00E67E4E" w:rsidP="000744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 А. Волошин</w:t>
      </w: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Стихотворение «Как мне </w:t>
      </w:r>
      <w:proofErr w:type="gramStart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близок</w:t>
      </w:r>
      <w:proofErr w:type="gramEnd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понятен…» </w:t>
      </w:r>
      <w:r w:rsidRPr="00333D9F">
        <w:rPr>
          <w:rFonts w:ascii="Times New Roman" w:hAnsi="Times New Roman" w:cs="Times New Roman"/>
          <w:bCs/>
          <w:sz w:val="24"/>
          <w:szCs w:val="24"/>
        </w:rPr>
        <w:t>Краткие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сведения о поэте. Непревзойдённый мастер слова. Чудесное описание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природы. Умение видеть природу, наблюдать и понимать её красоту.</w:t>
      </w:r>
      <w:r w:rsidR="0007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Единство человека и природы.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b/>
          <w:i/>
          <w:sz w:val="24"/>
          <w:szCs w:val="24"/>
        </w:rPr>
        <w:t>Л.А. Чарская.  «Тайна».</w:t>
      </w:r>
      <w:r w:rsidRPr="00333D9F">
        <w:rPr>
          <w:rFonts w:ascii="Times New Roman" w:eastAsia="Times New Roman" w:hAnsi="Times New Roman" w:cs="Times New Roman"/>
          <w:sz w:val="24"/>
          <w:szCs w:val="24"/>
        </w:rPr>
        <w:t xml:space="preserve"> Ранимость души героя-подростка в рассказе. Глубина человеческих чувств и способы их выражения в литературе.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А.И. Приставкин. Рассказ «Золотая рыбка». </w:t>
      </w:r>
      <w:r w:rsidRPr="00333D9F">
        <w:rPr>
          <w:rFonts w:ascii="Times New Roman" w:eastAsia="Times New Roman" w:hAnsi="Times New Roman" w:cs="Times New Roman"/>
          <w:sz w:val="24"/>
          <w:szCs w:val="24"/>
        </w:rPr>
        <w:t>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беззащитном существе.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b/>
          <w:i/>
          <w:sz w:val="24"/>
          <w:szCs w:val="24"/>
        </w:rPr>
        <w:t>Ю.Я. Яковлев «Рыцарь Вася».</w:t>
      </w:r>
      <w:r w:rsidRPr="00333D9F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как следование внутренним нравственным идеалам.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 выбору: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А. Алексин. «Домашнее сочинение». </w:t>
      </w:r>
      <w:r w:rsidRPr="00333D9F">
        <w:rPr>
          <w:rFonts w:ascii="Times New Roman" w:eastAsia="Times New Roman" w:hAnsi="Times New Roman" w:cs="Times New Roman"/>
          <w:sz w:val="24"/>
          <w:szCs w:val="24"/>
        </w:rPr>
        <w:t>Взрослые и дети. Радости и огорчения, расставания, сомнения и открытия, пора размышлений о жизни и о себе. Настоящая любовь.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333D9F">
        <w:rPr>
          <w:rFonts w:ascii="Times New Roman" w:eastAsia="Times New Roman" w:hAnsi="Times New Roman" w:cs="Times New Roman"/>
          <w:b/>
          <w:i/>
          <w:sz w:val="24"/>
          <w:szCs w:val="24"/>
        </w:rPr>
        <w:t>А. Алексин</w:t>
      </w:r>
      <w:proofErr w:type="gramStart"/>
      <w:r w:rsidRPr="00333D9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33D9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333D9F">
        <w:rPr>
          <w:rFonts w:ascii="Times New Roman" w:eastAsia="Times New Roman" w:hAnsi="Times New Roman" w:cs="Times New Roman"/>
          <w:b/>
          <w:sz w:val="24"/>
          <w:szCs w:val="24"/>
        </w:rPr>
        <w:t>Самый счастливый день»</w:t>
      </w:r>
      <w:r w:rsidRPr="00333D9F">
        <w:rPr>
          <w:rFonts w:ascii="Times New Roman" w:eastAsia="Times New Roman" w:hAnsi="Times New Roman" w:cs="Times New Roman"/>
          <w:sz w:val="24"/>
          <w:szCs w:val="24"/>
        </w:rPr>
        <w:t xml:space="preserve">. Смысл названия </w:t>
      </w:r>
      <w:proofErr w:type="spellStart"/>
      <w:r w:rsidRPr="00333D9F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proofErr w:type="gramStart"/>
      <w:r w:rsidRPr="00333D9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33D9F">
        <w:rPr>
          <w:rFonts w:ascii="Times New Roman" w:eastAsia="Times New Roman" w:hAnsi="Times New Roman" w:cs="Times New Roman"/>
          <w:sz w:val="24"/>
          <w:szCs w:val="24"/>
        </w:rPr>
        <w:t>очему</w:t>
      </w:r>
      <w:proofErr w:type="spellEnd"/>
      <w:r w:rsidRPr="00333D9F">
        <w:rPr>
          <w:rFonts w:ascii="Times New Roman" w:eastAsia="Times New Roman" w:hAnsi="Times New Roman" w:cs="Times New Roman"/>
          <w:sz w:val="24"/>
          <w:szCs w:val="24"/>
        </w:rPr>
        <w:t xml:space="preserve"> семья нужна человеку? Необходимость бережного отношения </w:t>
      </w:r>
      <w:proofErr w:type="spellStart"/>
      <w:r w:rsidRPr="00333D9F">
        <w:rPr>
          <w:rFonts w:ascii="Times New Roman" w:eastAsia="Times New Roman" w:hAnsi="Times New Roman" w:cs="Times New Roman"/>
          <w:sz w:val="24"/>
          <w:szCs w:val="24"/>
        </w:rPr>
        <w:t>кблизким</w:t>
      </w:r>
      <w:proofErr w:type="spellEnd"/>
      <w:r w:rsidRPr="00333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Р.П. Погодин «Время говорит – пора». </w:t>
      </w:r>
      <w:r w:rsidRPr="00333D9F">
        <w:rPr>
          <w:rFonts w:ascii="Times New Roman" w:eastAsia="Times New Roman" w:hAnsi="Times New Roman" w:cs="Times New Roman"/>
          <w:sz w:val="24"/>
          <w:szCs w:val="24"/>
        </w:rPr>
        <w:t>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Ю. Вронский. </w:t>
      </w:r>
      <w:r w:rsidRPr="00333D9F">
        <w:rPr>
          <w:rFonts w:ascii="Times New Roman" w:eastAsia="Times New Roman" w:hAnsi="Times New Roman" w:cs="Times New Roman"/>
          <w:sz w:val="24"/>
          <w:szCs w:val="24"/>
        </w:rPr>
        <w:t xml:space="preserve">«Юрьевская прорубь». Формирование </w:t>
      </w:r>
      <w:proofErr w:type="spellStart"/>
      <w:r w:rsidRPr="00333D9F">
        <w:rPr>
          <w:rFonts w:ascii="Times New Roman" w:eastAsia="Times New Roman" w:hAnsi="Times New Roman" w:cs="Times New Roman"/>
          <w:sz w:val="24"/>
          <w:szCs w:val="24"/>
        </w:rPr>
        <w:t>характераподростка</w:t>
      </w:r>
      <w:proofErr w:type="spellEnd"/>
      <w:r w:rsidRPr="00333D9F">
        <w:rPr>
          <w:rFonts w:ascii="Times New Roman" w:eastAsia="Times New Roman" w:hAnsi="Times New Roman" w:cs="Times New Roman"/>
          <w:sz w:val="24"/>
          <w:szCs w:val="24"/>
        </w:rPr>
        <w:t>. Настоящая дружба. Образ средневекового города. Анализ главы</w:t>
      </w:r>
      <w:proofErr w:type="gramStart"/>
      <w:r w:rsidRPr="00333D9F">
        <w:rPr>
          <w:rFonts w:ascii="Times New Roman" w:eastAsia="Times New Roman" w:hAnsi="Times New Roman" w:cs="Times New Roman"/>
          <w:sz w:val="24"/>
          <w:szCs w:val="24"/>
        </w:rPr>
        <w:t>«Б</w:t>
      </w:r>
      <w:proofErr w:type="gramEnd"/>
      <w:r w:rsidRPr="00333D9F">
        <w:rPr>
          <w:rFonts w:ascii="Times New Roman" w:eastAsia="Times New Roman" w:hAnsi="Times New Roman" w:cs="Times New Roman"/>
          <w:sz w:val="24"/>
          <w:szCs w:val="24"/>
        </w:rPr>
        <w:t>унт Мартина». Нравственные уроки повести.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Софья </w:t>
      </w:r>
      <w:proofErr w:type="spellStart"/>
      <w:r w:rsidRPr="00333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Радзиевская</w:t>
      </w:r>
      <w:proofErr w:type="spellEnd"/>
      <w:r w:rsidRPr="00333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33D9F">
        <w:rPr>
          <w:rFonts w:ascii="Times New Roman" w:eastAsia="Times New Roman" w:hAnsi="Times New Roman" w:cs="Times New Roman"/>
          <w:sz w:val="24"/>
          <w:szCs w:val="24"/>
        </w:rPr>
        <w:t xml:space="preserve">«Болотные </w:t>
      </w:r>
      <w:proofErr w:type="spellStart"/>
      <w:r w:rsidRPr="00333D9F">
        <w:rPr>
          <w:rFonts w:ascii="Times New Roman" w:eastAsia="Times New Roman" w:hAnsi="Times New Roman" w:cs="Times New Roman"/>
          <w:sz w:val="24"/>
          <w:szCs w:val="24"/>
        </w:rPr>
        <w:t>робинзоны</w:t>
      </w:r>
      <w:proofErr w:type="spellEnd"/>
      <w:r w:rsidRPr="00333D9F">
        <w:rPr>
          <w:rFonts w:ascii="Times New Roman" w:eastAsia="Times New Roman" w:hAnsi="Times New Roman" w:cs="Times New Roman"/>
          <w:sz w:val="24"/>
          <w:szCs w:val="24"/>
        </w:rPr>
        <w:t xml:space="preserve">». Главы «Где </w:t>
      </w:r>
      <w:proofErr w:type="spellStart"/>
      <w:r w:rsidRPr="00333D9F">
        <w:rPr>
          <w:rFonts w:ascii="Times New Roman" w:eastAsia="Times New Roman" w:hAnsi="Times New Roman" w:cs="Times New Roman"/>
          <w:sz w:val="24"/>
          <w:szCs w:val="24"/>
        </w:rPr>
        <w:t>искатьспасения</w:t>
      </w:r>
      <w:proofErr w:type="spellEnd"/>
      <w:r w:rsidRPr="00333D9F">
        <w:rPr>
          <w:rFonts w:ascii="Times New Roman" w:eastAsia="Times New Roman" w:hAnsi="Times New Roman" w:cs="Times New Roman"/>
          <w:sz w:val="24"/>
          <w:szCs w:val="24"/>
        </w:rPr>
        <w:t>?», «На Андрюшкин остров», «Война вокруг нас кружит…» (</w:t>
      </w:r>
      <w:proofErr w:type="spellStart"/>
      <w:r w:rsidRPr="00333D9F">
        <w:rPr>
          <w:rFonts w:ascii="Times New Roman" w:eastAsia="Times New Roman" w:hAnsi="Times New Roman" w:cs="Times New Roman"/>
          <w:sz w:val="24"/>
          <w:szCs w:val="24"/>
        </w:rPr>
        <w:t>илидругие</w:t>
      </w:r>
      <w:proofErr w:type="spellEnd"/>
      <w:r w:rsidRPr="00333D9F">
        <w:rPr>
          <w:rFonts w:ascii="Times New Roman" w:eastAsia="Times New Roman" w:hAnsi="Times New Roman" w:cs="Times New Roman"/>
          <w:sz w:val="24"/>
          <w:szCs w:val="24"/>
        </w:rPr>
        <w:t xml:space="preserve"> по выбору учителя). Драматическая история жителей </w:t>
      </w:r>
      <w:proofErr w:type="spellStart"/>
      <w:r w:rsidRPr="00333D9F">
        <w:rPr>
          <w:rFonts w:ascii="Times New Roman" w:eastAsia="Times New Roman" w:hAnsi="Times New Roman" w:cs="Times New Roman"/>
          <w:sz w:val="24"/>
          <w:szCs w:val="24"/>
        </w:rPr>
        <w:t>полесскойдеревушки</w:t>
      </w:r>
      <w:proofErr w:type="spellEnd"/>
      <w:r w:rsidRPr="00333D9F">
        <w:rPr>
          <w:rFonts w:ascii="Times New Roman" w:eastAsia="Times New Roman" w:hAnsi="Times New Roman" w:cs="Times New Roman"/>
          <w:sz w:val="24"/>
          <w:szCs w:val="24"/>
        </w:rPr>
        <w:t xml:space="preserve">, война и дети. Смелость, мужество героев, глубокая вера </w:t>
      </w:r>
      <w:proofErr w:type="spellStart"/>
      <w:r w:rsidRPr="00333D9F">
        <w:rPr>
          <w:rFonts w:ascii="Times New Roman" w:eastAsia="Times New Roman" w:hAnsi="Times New Roman" w:cs="Times New Roman"/>
          <w:sz w:val="24"/>
          <w:szCs w:val="24"/>
        </w:rPr>
        <w:t>вчеловека</w:t>
      </w:r>
      <w:proofErr w:type="spellEnd"/>
      <w:r w:rsidRPr="00333D9F">
        <w:rPr>
          <w:rFonts w:ascii="Times New Roman" w:eastAsia="Times New Roman" w:hAnsi="Times New Roman" w:cs="Times New Roman"/>
          <w:sz w:val="24"/>
          <w:szCs w:val="24"/>
        </w:rPr>
        <w:t>, в его лучшие душевные качества.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А.В. Масс. </w:t>
      </w:r>
      <w:r w:rsidRPr="00333D9F">
        <w:rPr>
          <w:rFonts w:ascii="Times New Roman" w:eastAsia="Times New Roman" w:hAnsi="Times New Roman" w:cs="Times New Roman"/>
          <w:sz w:val="24"/>
          <w:szCs w:val="24"/>
        </w:rPr>
        <w:t>«Сказка о черноокой принцессе», «Сочинение на тему: «</w:t>
      </w:r>
      <w:proofErr w:type="spellStart"/>
      <w:r w:rsidRPr="00333D9F">
        <w:rPr>
          <w:rFonts w:ascii="Times New Roman" w:eastAsia="Times New Roman" w:hAnsi="Times New Roman" w:cs="Times New Roman"/>
          <w:sz w:val="24"/>
          <w:szCs w:val="24"/>
        </w:rPr>
        <w:t>Мояподруга</w:t>
      </w:r>
      <w:proofErr w:type="spellEnd"/>
      <w:r w:rsidRPr="00333D9F">
        <w:rPr>
          <w:rFonts w:ascii="Times New Roman" w:eastAsia="Times New Roman" w:hAnsi="Times New Roman" w:cs="Times New Roman"/>
          <w:sz w:val="24"/>
          <w:szCs w:val="24"/>
        </w:rPr>
        <w:t xml:space="preserve">» (по выбору учителя). Духовно-нравственная </w:t>
      </w:r>
      <w:proofErr w:type="spellStart"/>
      <w:r w:rsidRPr="00333D9F">
        <w:rPr>
          <w:rFonts w:ascii="Times New Roman" w:eastAsia="Times New Roman" w:hAnsi="Times New Roman" w:cs="Times New Roman"/>
          <w:sz w:val="24"/>
          <w:szCs w:val="24"/>
        </w:rPr>
        <w:t>проблематикарассказов</w:t>
      </w:r>
      <w:proofErr w:type="spellEnd"/>
      <w:r w:rsidRPr="00333D9F">
        <w:rPr>
          <w:rFonts w:ascii="Times New Roman" w:eastAsia="Times New Roman" w:hAnsi="Times New Roman" w:cs="Times New Roman"/>
          <w:sz w:val="24"/>
          <w:szCs w:val="24"/>
        </w:rPr>
        <w:t>. Позиция автора.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Ю. Кузнецова. </w:t>
      </w:r>
      <w:r w:rsidRPr="00333D9F">
        <w:rPr>
          <w:rFonts w:ascii="Times New Roman" w:eastAsia="Times New Roman" w:hAnsi="Times New Roman" w:cs="Times New Roman"/>
          <w:sz w:val="24"/>
          <w:szCs w:val="24"/>
        </w:rPr>
        <w:t>"Помощница ангела". Взаимопонимание детей и</w:t>
      </w:r>
      <w:r w:rsidR="0020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eastAsia="Times New Roman" w:hAnsi="Times New Roman" w:cs="Times New Roman"/>
          <w:sz w:val="24"/>
          <w:szCs w:val="24"/>
        </w:rPr>
        <w:t>родителей. Доброта и дружба.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33D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Из поэзии </w:t>
      </w:r>
      <w:proofErr w:type="gramStart"/>
      <w:r w:rsidRPr="00333D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XX</w:t>
      </w:r>
      <w:proofErr w:type="gramEnd"/>
      <w:r w:rsidRPr="00333D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века.</w:t>
      </w:r>
    </w:p>
    <w:p w:rsidR="00E67E4E" w:rsidRPr="00333D9F" w:rsidRDefault="00E67E4E" w:rsidP="00074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9F">
        <w:rPr>
          <w:rFonts w:ascii="Times New Roman" w:eastAsia="Times New Roman" w:hAnsi="Times New Roman" w:cs="Times New Roman"/>
          <w:b/>
          <w:i/>
          <w:sz w:val="24"/>
          <w:szCs w:val="24"/>
        </w:rPr>
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</w:t>
      </w:r>
      <w:proofErr w:type="gramStart"/>
      <w:r w:rsidRPr="00333D9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33D9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33D9F">
        <w:rPr>
          <w:rFonts w:ascii="Times New Roman" w:eastAsia="Times New Roman" w:hAnsi="Times New Roman" w:cs="Times New Roman"/>
          <w:sz w:val="24"/>
          <w:szCs w:val="24"/>
        </w:rPr>
        <w:t>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А.Т. Аверченко «Специалист»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 или другое произведение писателя. Сатирические и юмористические рассказы писателя. Тонкий юмор и грустный смех писателя.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Ю.М.Нагибин. </w:t>
      </w:r>
      <w:r w:rsidRPr="00333D9F">
        <w:rPr>
          <w:rFonts w:ascii="Times New Roman" w:hAnsi="Times New Roman" w:cs="Times New Roman"/>
          <w:b/>
          <w:bCs/>
          <w:sz w:val="24"/>
          <w:szCs w:val="24"/>
        </w:rPr>
        <w:t>«Маленькие рассказы о большой судьбе».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Основные вехи биографии </w:t>
      </w:r>
      <w:proofErr w:type="spellStart"/>
      <w:r w:rsidRPr="00333D9F">
        <w:rPr>
          <w:rFonts w:ascii="Times New Roman" w:hAnsi="Times New Roman" w:cs="Times New Roman"/>
          <w:bCs/>
          <w:sz w:val="24"/>
          <w:szCs w:val="24"/>
        </w:rPr>
        <w:t>писателя</w:t>
      </w:r>
      <w:proofErr w:type="gramStart"/>
      <w:r w:rsidRPr="00333D9F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333D9F">
        <w:rPr>
          <w:rFonts w:ascii="Times New Roman" w:hAnsi="Times New Roman" w:cs="Times New Roman"/>
          <w:bCs/>
          <w:sz w:val="24"/>
          <w:szCs w:val="24"/>
        </w:rPr>
        <w:t>роизведение</w:t>
      </w:r>
      <w:proofErr w:type="spellEnd"/>
      <w:r w:rsidRPr="00333D9F">
        <w:rPr>
          <w:rFonts w:ascii="Times New Roman" w:hAnsi="Times New Roman" w:cs="Times New Roman"/>
          <w:bCs/>
          <w:sz w:val="24"/>
          <w:szCs w:val="24"/>
        </w:rPr>
        <w:t xml:space="preserve"> о великих людях России. Страницы биографии космонавта Юрия </w:t>
      </w:r>
      <w:proofErr w:type="spellStart"/>
      <w:r w:rsidRPr="00333D9F">
        <w:rPr>
          <w:rFonts w:ascii="Times New Roman" w:hAnsi="Times New Roman" w:cs="Times New Roman"/>
          <w:bCs/>
          <w:sz w:val="24"/>
          <w:szCs w:val="24"/>
        </w:rPr>
        <w:t>АлексеевичаГагарина</w:t>
      </w:r>
      <w:proofErr w:type="spellEnd"/>
      <w:r w:rsidRPr="00333D9F">
        <w:rPr>
          <w:rFonts w:ascii="Times New Roman" w:hAnsi="Times New Roman" w:cs="Times New Roman"/>
          <w:bCs/>
          <w:sz w:val="24"/>
          <w:szCs w:val="24"/>
        </w:rPr>
        <w:t xml:space="preserve"> (глава «Юрина война» и др. по выбору учителя).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С.А.Баруздин</w:t>
      </w:r>
      <w:proofErr w:type="spellEnd"/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33D9F">
        <w:rPr>
          <w:rFonts w:ascii="Times New Roman" w:hAnsi="Times New Roman" w:cs="Times New Roman"/>
          <w:b/>
          <w:bCs/>
          <w:sz w:val="24"/>
          <w:szCs w:val="24"/>
        </w:rPr>
        <w:t>«Тринадцать лет»</w:t>
      </w:r>
      <w:r w:rsidRPr="00333D9F">
        <w:rPr>
          <w:rFonts w:ascii="Times New Roman" w:hAnsi="Times New Roman" w:cs="Times New Roman"/>
          <w:bCs/>
          <w:sz w:val="24"/>
          <w:szCs w:val="24"/>
        </w:rPr>
        <w:t>. Нравственность и чувство долга, активный и пассивный</w:t>
      </w:r>
      <w:r w:rsidR="0020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протест, истинная и ложная красота. Мой ровесник на страницах</w:t>
      </w:r>
      <w:r w:rsidR="0020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произведения.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А.В. Масс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3D9F">
        <w:rPr>
          <w:rFonts w:ascii="Times New Roman" w:hAnsi="Times New Roman" w:cs="Times New Roman"/>
          <w:b/>
          <w:bCs/>
          <w:sz w:val="24"/>
          <w:szCs w:val="24"/>
        </w:rPr>
        <w:t xml:space="preserve">«Расскажи про Иван </w:t>
      </w:r>
      <w:proofErr w:type="spellStart"/>
      <w:r w:rsidRPr="00333D9F">
        <w:rPr>
          <w:rFonts w:ascii="Times New Roman" w:hAnsi="Times New Roman" w:cs="Times New Roman"/>
          <w:b/>
          <w:bCs/>
          <w:sz w:val="24"/>
          <w:szCs w:val="24"/>
        </w:rPr>
        <w:t>Палыча</w:t>
      </w:r>
      <w:proofErr w:type="spellEnd"/>
      <w:r w:rsidRPr="00333D9F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Pr="00333D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3D9F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333D9F">
        <w:rPr>
          <w:rFonts w:ascii="Times New Roman" w:hAnsi="Times New Roman" w:cs="Times New Roman"/>
          <w:bCs/>
          <w:sz w:val="24"/>
          <w:szCs w:val="24"/>
        </w:rPr>
        <w:t>антазийный мир моего сверстника на страницах рассказа.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Из поэзии </w:t>
      </w:r>
      <w:r w:rsidRPr="00333D9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XX</w:t>
      </w:r>
      <w:proofErr w:type="gramStart"/>
      <w:r w:rsidRPr="00333D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</w:t>
      </w:r>
      <w:proofErr w:type="gramEnd"/>
      <w:r w:rsidRPr="00333D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Е.А.Евтушенко</w:t>
      </w:r>
      <w:r w:rsidRPr="00333D9F">
        <w:rPr>
          <w:rFonts w:ascii="Times New Roman" w:hAnsi="Times New Roman" w:cs="Times New Roman"/>
          <w:b/>
          <w:bCs/>
          <w:sz w:val="24"/>
          <w:szCs w:val="24"/>
        </w:rPr>
        <w:t>. «Картинка</w:t>
      </w:r>
      <w:r w:rsidR="00205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/>
          <w:bCs/>
          <w:sz w:val="24"/>
          <w:szCs w:val="24"/>
        </w:rPr>
        <w:t xml:space="preserve">детства». </w:t>
      </w:r>
      <w:r w:rsidRPr="00333D9F">
        <w:rPr>
          <w:rFonts w:ascii="Times New Roman" w:hAnsi="Times New Roman" w:cs="Times New Roman"/>
          <w:bCs/>
          <w:sz w:val="24"/>
          <w:szCs w:val="24"/>
        </w:rPr>
        <w:t>Краткая биография. Взгляд на вопросы нравственности.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Проза о Великой Отечественной войне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3D9F">
        <w:rPr>
          <w:rFonts w:ascii="Times New Roman" w:hAnsi="Times New Roman" w:cs="Times New Roman"/>
          <w:bCs/>
          <w:i/>
          <w:sz w:val="24"/>
          <w:szCs w:val="24"/>
        </w:rPr>
        <w:t xml:space="preserve">По выбору: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Л. Кассиль "Дорогие мои мальчишки</w:t>
      </w:r>
      <w:proofErr w:type="gramStart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333D9F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333D9F">
        <w:rPr>
          <w:rFonts w:ascii="Times New Roman" w:hAnsi="Times New Roman" w:cs="Times New Roman"/>
          <w:bCs/>
          <w:sz w:val="24"/>
          <w:szCs w:val="24"/>
        </w:rPr>
        <w:t>главы).Изображение жизни мальчишек во время Великой Отечественной войны, история о трудностях, опасностях и приключениях, о дружбе, смелости и стойкости.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Cs/>
          <w:sz w:val="24"/>
          <w:szCs w:val="24"/>
        </w:rPr>
        <w:t>Или</w:t>
      </w:r>
      <w:r w:rsidR="0020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Д. </w:t>
      </w:r>
      <w:proofErr w:type="spellStart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Гранин</w:t>
      </w:r>
      <w:proofErr w:type="spellEnd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А. Адамович «Блокадная книга».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 Героизм жителей осажденного фашистами Ленинграда, переживших тяжелейшие блокадные дни.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В.О.Богомолов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3D9F">
        <w:rPr>
          <w:rFonts w:ascii="Times New Roman" w:hAnsi="Times New Roman" w:cs="Times New Roman"/>
          <w:b/>
          <w:bCs/>
          <w:sz w:val="24"/>
          <w:szCs w:val="24"/>
        </w:rPr>
        <w:t>«Рейс «Ласточки»</w:t>
      </w:r>
      <w:r w:rsidRPr="00333D9F">
        <w:rPr>
          <w:rFonts w:ascii="Times New Roman" w:hAnsi="Times New Roman" w:cs="Times New Roman"/>
          <w:bCs/>
          <w:sz w:val="24"/>
          <w:szCs w:val="24"/>
        </w:rPr>
        <w:t>. Краткие сведения о писателе-фронтовике. Будни войны на страницах рассказа. Подвиг речников.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Ю.Я.Яковлев. </w:t>
      </w:r>
      <w:r w:rsidRPr="00333D9F">
        <w:rPr>
          <w:rFonts w:ascii="Times New Roman" w:hAnsi="Times New Roman" w:cs="Times New Roman"/>
          <w:b/>
          <w:bCs/>
          <w:sz w:val="24"/>
          <w:szCs w:val="24"/>
        </w:rPr>
        <w:t xml:space="preserve">«Семья </w:t>
      </w:r>
      <w:proofErr w:type="spellStart"/>
      <w:r w:rsidRPr="00333D9F">
        <w:rPr>
          <w:rFonts w:ascii="Times New Roman" w:hAnsi="Times New Roman" w:cs="Times New Roman"/>
          <w:b/>
          <w:bCs/>
          <w:sz w:val="24"/>
          <w:szCs w:val="24"/>
        </w:rPr>
        <w:t>Пешеходовых</w:t>
      </w:r>
      <w:proofErr w:type="spellEnd"/>
      <w:r w:rsidRPr="00333D9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33D9F">
        <w:rPr>
          <w:rFonts w:ascii="Times New Roman" w:hAnsi="Times New Roman" w:cs="Times New Roman"/>
          <w:bCs/>
          <w:sz w:val="24"/>
          <w:szCs w:val="24"/>
        </w:rPr>
        <w:t>. Тема памяти и связи поколений в рассказе – притче. Средства выразительности в произведении.</w:t>
      </w:r>
    </w:p>
    <w:p w:rsidR="00E67E4E" w:rsidRPr="00333D9F" w:rsidRDefault="00E67E4E" w:rsidP="000744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В.Н.Крупин</w:t>
      </w:r>
      <w:proofErr w:type="spellEnd"/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33D9F">
        <w:rPr>
          <w:rFonts w:ascii="Times New Roman" w:hAnsi="Times New Roman" w:cs="Times New Roman"/>
          <w:b/>
          <w:bCs/>
          <w:sz w:val="24"/>
          <w:szCs w:val="24"/>
        </w:rPr>
        <w:t>«Женя Касаткин»</w:t>
      </w:r>
      <w:r w:rsidRPr="00333D9F">
        <w:rPr>
          <w:rFonts w:ascii="Times New Roman" w:hAnsi="Times New Roman" w:cs="Times New Roman"/>
          <w:bCs/>
          <w:sz w:val="24"/>
          <w:szCs w:val="24"/>
        </w:rPr>
        <w:t>. Краткие сведения о писателе. Тема детского сострадания</w:t>
      </w:r>
      <w:r w:rsidR="0020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на страницах произведения.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А. Аверченко. «Вечером».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 Характеристика раннего творчества писателя. Два мира в рассказе.</w:t>
      </w:r>
      <w:r w:rsidR="0020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Сатирические произведения. Сатира. Юмор.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Тэффи. «Свои и чужие».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 Проблема взаимоотношений между своими и чужими людьми.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М. Зощенко. «История болезни».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Н. Заболоцкий. «Некрасивая девочка»</w:t>
      </w:r>
      <w:r w:rsidRPr="00333D9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33D9F">
        <w:rPr>
          <w:rFonts w:ascii="Times New Roman" w:hAnsi="Times New Roman" w:cs="Times New Roman"/>
          <w:bCs/>
          <w:sz w:val="24"/>
          <w:szCs w:val="24"/>
        </w:rPr>
        <w:t>или другие произведения автора по выбору учителя</w:t>
      </w:r>
      <w:r w:rsidRPr="00333D9F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 w:rsidRPr="00333D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3D9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33D9F">
        <w:rPr>
          <w:rFonts w:ascii="Times New Roman" w:hAnsi="Times New Roman" w:cs="Times New Roman"/>
          <w:bCs/>
          <w:sz w:val="24"/>
          <w:szCs w:val="24"/>
        </w:rPr>
        <w:t>роблема истинной и ложной красоты.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В. Астафьев. «Мальчик в белой рубашке».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 Трагедия матери, потерявшей ребенка.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В.Шукшин. «Критики».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 Отношения между поколениями, проблема «отцов и детей».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Е.Носов. «Трудный хлеб»</w:t>
      </w:r>
      <w:proofErr w:type="gramStart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333D9F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333D9F">
        <w:rPr>
          <w:rFonts w:ascii="Times New Roman" w:hAnsi="Times New Roman" w:cs="Times New Roman"/>
          <w:bCs/>
          <w:sz w:val="24"/>
          <w:szCs w:val="24"/>
        </w:rPr>
        <w:t>роки нравственности в рассказе.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 Пантелеев</w:t>
      </w:r>
      <w:proofErr w:type="gramStart"/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33D9F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gramEnd"/>
      <w:r w:rsidRPr="00333D9F">
        <w:rPr>
          <w:rFonts w:ascii="Times New Roman" w:hAnsi="Times New Roman" w:cs="Times New Roman"/>
          <w:b/>
          <w:bCs/>
          <w:sz w:val="24"/>
          <w:szCs w:val="24"/>
        </w:rPr>
        <w:t>Главный инженер"</w:t>
      </w:r>
      <w:r w:rsidRPr="00333D9F">
        <w:rPr>
          <w:rFonts w:ascii="Times New Roman" w:hAnsi="Times New Roman" w:cs="Times New Roman"/>
          <w:bCs/>
          <w:sz w:val="24"/>
          <w:szCs w:val="24"/>
        </w:rPr>
        <w:t>. Образы детей в произведениях о</w:t>
      </w:r>
      <w:r w:rsidR="0020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Великой Отечественной войне. Жажда личного подвига во имя победы.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Е.А. Пермяк</w:t>
      </w:r>
      <w:proofErr w:type="gramStart"/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33D9F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gramEnd"/>
      <w:r w:rsidRPr="00333D9F">
        <w:rPr>
          <w:rFonts w:ascii="Times New Roman" w:hAnsi="Times New Roman" w:cs="Times New Roman"/>
          <w:b/>
          <w:bCs/>
          <w:sz w:val="24"/>
          <w:szCs w:val="24"/>
        </w:rPr>
        <w:t>Ужасный почерк".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 Жизненная позиция героя рассказа.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Козлов В.Ф. </w:t>
      </w:r>
      <w:r w:rsidRPr="00333D9F">
        <w:rPr>
          <w:rFonts w:ascii="Times New Roman" w:hAnsi="Times New Roman" w:cs="Times New Roman"/>
          <w:bCs/>
          <w:sz w:val="24"/>
          <w:szCs w:val="24"/>
        </w:rPr>
        <w:t>Рассказ «Сократ мой друг». Поступок героя как отражения</w:t>
      </w:r>
      <w:r w:rsidR="0020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характера.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Романова Л</w:t>
      </w:r>
      <w:r w:rsidRPr="00333D9F">
        <w:rPr>
          <w:rFonts w:ascii="Times New Roman" w:hAnsi="Times New Roman" w:cs="Times New Roman"/>
          <w:bCs/>
          <w:sz w:val="24"/>
          <w:szCs w:val="24"/>
        </w:rPr>
        <w:t>. Рассказ «Мы приговариваем тебя к смерти». Одиночество</w:t>
      </w:r>
      <w:r w:rsidR="0020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>подростков в современном мире.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33D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Из поэзии </w:t>
      </w:r>
      <w:r w:rsidRPr="00333D9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XX</w:t>
      </w:r>
      <w:r w:rsidRPr="00333D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gramStart"/>
      <w:r w:rsidRPr="00333D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</w:t>
      </w:r>
      <w:proofErr w:type="gramEnd"/>
      <w:r w:rsidRPr="00333D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Р.И. Рождественский</w:t>
      </w:r>
      <w:proofErr w:type="gramStart"/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33D9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333D9F">
        <w:rPr>
          <w:rFonts w:ascii="Times New Roman" w:hAnsi="Times New Roman" w:cs="Times New Roman"/>
          <w:b/>
          <w:bCs/>
          <w:sz w:val="24"/>
          <w:szCs w:val="24"/>
        </w:rPr>
        <w:t>На земле безжалостно маленькой…».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 Величие духа «маленького</w:t>
      </w:r>
      <w:r w:rsidR="0020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человека» в стихотворении.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sz w:val="24"/>
          <w:szCs w:val="24"/>
        </w:rPr>
        <w:t xml:space="preserve">Ю. </w:t>
      </w:r>
      <w:proofErr w:type="spellStart"/>
      <w:r w:rsidRPr="00333D9F">
        <w:rPr>
          <w:rFonts w:ascii="Times New Roman" w:hAnsi="Times New Roman" w:cs="Times New Roman"/>
          <w:b/>
          <w:bCs/>
          <w:sz w:val="24"/>
          <w:szCs w:val="24"/>
        </w:rPr>
        <w:t>Левитанский</w:t>
      </w:r>
      <w:proofErr w:type="spellEnd"/>
      <w:r w:rsidRPr="00333D9F">
        <w:rPr>
          <w:rFonts w:ascii="Times New Roman" w:hAnsi="Times New Roman" w:cs="Times New Roman"/>
          <w:b/>
          <w:bCs/>
          <w:sz w:val="24"/>
          <w:szCs w:val="24"/>
        </w:rPr>
        <w:t>. «Диалог у новогодней ёлки», Б. Окуджава «Песенка о ночной Москве», А. Макаревич «Пока горит свеча».</w:t>
      </w:r>
      <w:r w:rsidRPr="00333D9F">
        <w:rPr>
          <w:rFonts w:ascii="Times New Roman" w:hAnsi="Times New Roman" w:cs="Times New Roman"/>
          <w:bCs/>
          <w:sz w:val="24"/>
          <w:szCs w:val="24"/>
        </w:rPr>
        <w:t xml:space="preserve"> Мотив одиночества в лирике.</w:t>
      </w:r>
    </w:p>
    <w:p w:rsidR="00E67E4E" w:rsidRPr="000744D6" w:rsidRDefault="00E67E4E" w:rsidP="000744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3D9F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Практикум выразительного чтения.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И.А.Бунин. Рассказы из цикла «Темные аллеи» </w:t>
      </w:r>
      <w:r w:rsidRPr="00333D9F">
        <w:rPr>
          <w:rFonts w:ascii="Times New Roman" w:hAnsi="Times New Roman" w:cs="Times New Roman"/>
          <w:sz w:val="24"/>
          <w:szCs w:val="24"/>
        </w:rPr>
        <w:t>(по выбору учителя).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А.Толстой. «Русский характер»</w:t>
      </w:r>
      <w:r w:rsidRPr="00333D9F">
        <w:rPr>
          <w:rFonts w:ascii="Times New Roman" w:hAnsi="Times New Roman" w:cs="Times New Roman"/>
          <w:sz w:val="24"/>
          <w:szCs w:val="24"/>
        </w:rPr>
        <w:t xml:space="preserve"> - своеобразный итог рассуждениям о русском человеке.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А.И. Солженицын. Цикл «Крохотки»</w:t>
      </w:r>
      <w:r w:rsidRPr="00333D9F">
        <w:rPr>
          <w:rFonts w:ascii="Times New Roman" w:hAnsi="Times New Roman" w:cs="Times New Roman"/>
          <w:sz w:val="24"/>
          <w:szCs w:val="24"/>
        </w:rPr>
        <w:t xml:space="preserve"> – многолетние раздумья автора о человеке, о природе, о проблемах современного общества и о судьбе России.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А. Платонов «В прекрасном и яростном мире»</w:t>
      </w:r>
      <w:proofErr w:type="gramStart"/>
      <w:r w:rsidRPr="00333D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3D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>лубина философского обобщения в рассказе.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3D9F">
        <w:rPr>
          <w:rFonts w:ascii="Times New Roman" w:hAnsi="Times New Roman" w:cs="Times New Roman"/>
          <w:bCs/>
          <w:i/>
          <w:sz w:val="24"/>
          <w:szCs w:val="24"/>
        </w:rPr>
        <w:t xml:space="preserve">По выбору: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Юрий Казаков. «Запах хлеба».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Психологизм рассказа 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Или</w:t>
      </w:r>
      <w:r w:rsidR="002050BC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b/>
          <w:i/>
          <w:sz w:val="24"/>
          <w:szCs w:val="24"/>
        </w:rPr>
        <w:t>К.Г.Паустовский. «Телеграмма».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Отношение Насти к матери. Смысл названия рассказа.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В.В.Вересаев. «Загадка». </w:t>
      </w:r>
      <w:r w:rsidRPr="00333D9F">
        <w:rPr>
          <w:rFonts w:ascii="Times New Roman" w:hAnsi="Times New Roman" w:cs="Times New Roman"/>
          <w:sz w:val="24"/>
          <w:szCs w:val="24"/>
        </w:rPr>
        <w:t>Образ города как антитеза природному миру.</w:t>
      </w:r>
      <w:r w:rsidR="002050BC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Красота искусства.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Ю.П.Казако</w:t>
      </w:r>
      <w:r w:rsidRPr="00333D9F">
        <w:rPr>
          <w:rFonts w:ascii="Times New Roman" w:hAnsi="Times New Roman" w:cs="Times New Roman"/>
          <w:sz w:val="24"/>
          <w:szCs w:val="24"/>
        </w:rPr>
        <w:t>в. «Двое в декабре». Смысл названия рассказа. Душевная</w:t>
      </w:r>
      <w:r w:rsidR="002050BC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жизнь героев. Поэтика психологического параллелизма.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Письменная работа (ответ на проблемный вопрос).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К.Д.Воробьёв. </w:t>
      </w:r>
      <w:r w:rsidRPr="00333D9F">
        <w:rPr>
          <w:rFonts w:ascii="Times New Roman" w:hAnsi="Times New Roman" w:cs="Times New Roman"/>
          <w:sz w:val="24"/>
          <w:szCs w:val="24"/>
        </w:rPr>
        <w:t>«Гуси-лебеди». Человек на войне. Любовь как высшая</w:t>
      </w:r>
      <w:r w:rsidR="002050BC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нравственная основа в человеке. Смысл названия рассказа.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Ю. Бондарев. Рассказ «Простите нас!».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Безнравственность забвения человека человеком. Тема благодарности воспитавшим нас людям, памяти о них. </w:t>
      </w:r>
    </w:p>
    <w:p w:rsidR="000744D6" w:rsidRDefault="000744D6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9F">
        <w:rPr>
          <w:rFonts w:ascii="Times New Roman" w:hAnsi="Times New Roman" w:cs="Times New Roman"/>
          <w:b/>
          <w:sz w:val="24"/>
          <w:szCs w:val="24"/>
        </w:rPr>
        <w:t>Современная русская литература.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Нравственная проблематика, гуманистическое звучание произведений.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Доцук</w:t>
      </w:r>
      <w:proofErr w:type="spellEnd"/>
      <w:proofErr w:type="gramStart"/>
      <w:r w:rsidRPr="00333D9F">
        <w:rPr>
          <w:rFonts w:ascii="Times New Roman" w:hAnsi="Times New Roman" w:cs="Times New Roman"/>
          <w:b/>
          <w:i/>
          <w:sz w:val="24"/>
          <w:szCs w:val="24"/>
        </w:rPr>
        <w:t>."</w:t>
      </w:r>
      <w:proofErr w:type="gramEnd"/>
      <w:r w:rsidRPr="00333D9F">
        <w:rPr>
          <w:rFonts w:ascii="Times New Roman" w:hAnsi="Times New Roman" w:cs="Times New Roman"/>
          <w:b/>
          <w:i/>
          <w:sz w:val="24"/>
          <w:szCs w:val="24"/>
        </w:rPr>
        <w:t>Голос"</w:t>
      </w:r>
      <w:r w:rsidRPr="00333D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33D9F">
        <w:rPr>
          <w:rFonts w:ascii="Times New Roman" w:hAnsi="Times New Roman" w:cs="Times New Roman"/>
          <w:sz w:val="24"/>
          <w:szCs w:val="24"/>
        </w:rPr>
        <w:t>повесть о том, как побороть страхи. Слово об авторе. Жизнь современных подростков в жестоком мире взрослых.</w:t>
      </w:r>
    </w:p>
    <w:p w:rsidR="00E67E4E" w:rsidRPr="000744D6" w:rsidRDefault="00E67E4E" w:rsidP="00074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Н.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Назаркин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>. «Мандариновые острова</w:t>
      </w:r>
      <w:proofErr w:type="gramStart"/>
      <w:r w:rsidRPr="00333D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33D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>фрагменты) - повесть о мальчишках, которые едва ли не большую часть своей жизни проводят в больнице, но это не мешает им играть, фантазировать, придумывать воображаемые миры.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Б.П. Екимов. «Ночь исцеления».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Трагическая судьба человека в годы  Великой Отечественной войны.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В.Н. </w:t>
      </w:r>
      <w:proofErr w:type="spellStart"/>
      <w:r w:rsidRPr="00333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Крупин</w:t>
      </w:r>
      <w:proofErr w:type="spellEnd"/>
      <w:r w:rsidRPr="00333D9F">
        <w:rPr>
          <w:rFonts w:ascii="Times New Roman" w:hAnsi="Times New Roman" w:cs="Times New Roman"/>
          <w:sz w:val="24"/>
          <w:szCs w:val="24"/>
        </w:rPr>
        <w:t>. Сборник миниатюр «Босиком по небу» (Крупинки)</w:t>
      </w:r>
      <w:proofErr w:type="gramStart"/>
      <w:r w:rsidRPr="00333D9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33D9F">
        <w:rPr>
          <w:rFonts w:ascii="Times New Roman" w:hAnsi="Times New Roman" w:cs="Times New Roman"/>
          <w:sz w:val="24"/>
          <w:szCs w:val="24"/>
        </w:rPr>
        <w:t>радиции русской классической прозы в рассказах. Сюжет, композиция.</w:t>
      </w:r>
      <w:r w:rsidR="002050BC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 xml:space="preserve">Средства выражения авторской позиции. Психологический параллелизм </w:t>
      </w:r>
      <w:proofErr w:type="spellStart"/>
      <w:r w:rsidRPr="00333D9F">
        <w:rPr>
          <w:rFonts w:ascii="Times New Roman" w:hAnsi="Times New Roman" w:cs="Times New Roman"/>
          <w:sz w:val="24"/>
          <w:szCs w:val="24"/>
        </w:rPr>
        <w:t>каксюжетно-композиционный</w:t>
      </w:r>
      <w:proofErr w:type="spellEnd"/>
      <w:r w:rsidRPr="00333D9F">
        <w:rPr>
          <w:rFonts w:ascii="Times New Roman" w:hAnsi="Times New Roman" w:cs="Times New Roman"/>
          <w:sz w:val="24"/>
          <w:szCs w:val="24"/>
        </w:rPr>
        <w:t xml:space="preserve"> принцип. Красота вокруг нас. Умение замечать</w:t>
      </w:r>
      <w:r w:rsidR="002050BC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прекрасное. Главные герои, их портреты и характеры, мировоззрение (анализ</w:t>
      </w:r>
      <w:r w:rsidR="002050BC">
        <w:rPr>
          <w:rFonts w:ascii="Times New Roman" w:hAnsi="Times New Roman" w:cs="Times New Roman"/>
          <w:sz w:val="24"/>
          <w:szCs w:val="24"/>
        </w:rPr>
        <w:t xml:space="preserve"> </w:t>
      </w:r>
      <w:r w:rsidRPr="00333D9F">
        <w:rPr>
          <w:rFonts w:ascii="Times New Roman" w:hAnsi="Times New Roman" w:cs="Times New Roman"/>
          <w:sz w:val="24"/>
          <w:szCs w:val="24"/>
        </w:rPr>
        <w:t>миниатюр по выбору).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Е.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Габова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.  «Не пускайте </w:t>
      </w:r>
      <w:proofErr w:type="gramStart"/>
      <w:r w:rsidRPr="00333D9F">
        <w:rPr>
          <w:rFonts w:ascii="Times New Roman" w:hAnsi="Times New Roman" w:cs="Times New Roman"/>
          <w:b/>
          <w:i/>
          <w:sz w:val="24"/>
          <w:szCs w:val="24"/>
        </w:rPr>
        <w:t>Рыжую</w:t>
      </w:r>
      <w:proofErr w:type="gramEnd"/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 на озеро».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Проблема отсутствия понимания между людьми в рассказе.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>Т.Н. Толстая. «Соня».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Мотив времени – один из основных мотивов рассказа. Тема нравственного выбора. Образ «вечной Сонечки».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Захар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Прилепин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>. «Белый квадрат».</w:t>
      </w:r>
      <w:r w:rsidRPr="00333D9F">
        <w:rPr>
          <w:rFonts w:ascii="Times New Roman" w:hAnsi="Times New Roman" w:cs="Times New Roman"/>
          <w:sz w:val="24"/>
          <w:szCs w:val="24"/>
        </w:rPr>
        <w:t xml:space="preserve"> Нравственное взросление героя рассказа. Проблемы памяти, долга, ответственности, непреходящей человеческой жизни в изображении писателя</w:t>
      </w:r>
    </w:p>
    <w:p w:rsidR="00E67E4E" w:rsidRPr="00333D9F" w:rsidRDefault="00E67E4E" w:rsidP="0007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4E" w:rsidRPr="00333D9F" w:rsidRDefault="00E67E4E" w:rsidP="00074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9F">
        <w:rPr>
          <w:rFonts w:ascii="Times New Roman" w:hAnsi="Times New Roman" w:cs="Times New Roman"/>
          <w:b/>
          <w:sz w:val="24"/>
          <w:szCs w:val="24"/>
        </w:rPr>
        <w:t>Литература родного края.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Произведения поэтов и писателей Ярославской области: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К.Д. Бальмонт, И. З. Суриков, А.А. Сурков, Л.И.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Ошанин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, Л. Н.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Трефолев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Ю. В. </w:t>
      </w:r>
      <w:proofErr w:type="spellStart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>Жадовская</w:t>
      </w:r>
      <w:proofErr w:type="spellEnd"/>
      <w:r w:rsidRPr="00333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М. С. Петровых, М.А. Кузмин, В. Н. Дружинин, В. Ф. Московкин,  Е.П. Гусев, </w:t>
      </w: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В.В. Серов, Л.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Желенис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 и др.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Произведения поэтов и писателей, чьё творчество было связано с ярославским краем: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А. Н. Островский (1823-1886),  М. М. Пришвин (1873-1954), Л.М. Леонов (1899-1994),А.Н. Радищев (1749-1802), А.И. Одоевский (1802-1839), 1894) и др.</w:t>
      </w:r>
      <w:proofErr w:type="gramEnd"/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D9F">
        <w:rPr>
          <w:rFonts w:ascii="Times New Roman" w:hAnsi="Times New Roman" w:cs="Times New Roman"/>
          <w:sz w:val="24"/>
          <w:szCs w:val="24"/>
        </w:rPr>
        <w:t>Произведения поэтов и писателей-земляков: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D9F">
        <w:rPr>
          <w:rFonts w:ascii="Times New Roman" w:hAnsi="Times New Roman" w:cs="Times New Roman"/>
          <w:b/>
          <w:i/>
          <w:sz w:val="24"/>
          <w:szCs w:val="24"/>
        </w:rPr>
        <w:t xml:space="preserve">В.В. </w:t>
      </w:r>
      <w:proofErr w:type="spellStart"/>
      <w:r w:rsidRPr="00333D9F">
        <w:rPr>
          <w:rFonts w:ascii="Times New Roman" w:hAnsi="Times New Roman" w:cs="Times New Roman"/>
          <w:b/>
          <w:i/>
          <w:sz w:val="24"/>
          <w:szCs w:val="24"/>
        </w:rPr>
        <w:t>Мутин</w:t>
      </w:r>
      <w:proofErr w:type="spellEnd"/>
      <w:r w:rsidRPr="00333D9F">
        <w:rPr>
          <w:rFonts w:ascii="Times New Roman" w:hAnsi="Times New Roman" w:cs="Times New Roman"/>
          <w:b/>
          <w:i/>
          <w:sz w:val="24"/>
          <w:szCs w:val="24"/>
        </w:rPr>
        <w:t>, М.Г. Халилов и др.</w:t>
      </w: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E4E" w:rsidRPr="00333D9F" w:rsidRDefault="00E67E4E" w:rsidP="00E6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77E" w:rsidRPr="006D177E" w:rsidRDefault="006D177E" w:rsidP="006D177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77E">
        <w:rPr>
          <w:rFonts w:ascii="Times New Roman" w:hAnsi="Times New Roman" w:cs="Times New Roman"/>
          <w:b/>
          <w:sz w:val="24"/>
          <w:szCs w:val="24"/>
        </w:rPr>
        <w:t>Внести изменения в рабочие программы по внеурочной деятельности на 2019-2020 учебный год с учетом выбора участников образовательных отношений:</w:t>
      </w:r>
    </w:p>
    <w:p w:rsidR="006D177E" w:rsidRDefault="006D177E" w:rsidP="006D177E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7E" w:rsidRDefault="006D177E" w:rsidP="00C87E9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внеурочной деятельности на 2019-2020 учебный год</w:t>
      </w:r>
    </w:p>
    <w:p w:rsidR="006D177E" w:rsidRDefault="00225758" w:rsidP="006D1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17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D177E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6D177E" w:rsidRPr="005F4F79" w:rsidTr="00650566">
        <w:tc>
          <w:tcPr>
            <w:tcW w:w="959" w:type="dxa"/>
          </w:tcPr>
          <w:p w:rsidR="006D177E" w:rsidRPr="005F4F79" w:rsidRDefault="006D177E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6D177E" w:rsidRPr="005F4F79" w:rsidRDefault="006D177E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191" w:type="dxa"/>
          </w:tcPr>
          <w:p w:rsidR="006D177E" w:rsidRPr="005F4F79" w:rsidRDefault="006D177E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177E" w:rsidRPr="005F4F79" w:rsidTr="00650566">
        <w:tc>
          <w:tcPr>
            <w:tcW w:w="959" w:type="dxa"/>
          </w:tcPr>
          <w:p w:rsidR="006D177E" w:rsidRPr="005F4F79" w:rsidRDefault="006D177E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D177E" w:rsidRPr="005F4F79" w:rsidRDefault="00225758" w:rsidP="00C8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выбор профессии</w:t>
            </w:r>
          </w:p>
        </w:tc>
        <w:tc>
          <w:tcPr>
            <w:tcW w:w="3191" w:type="dxa"/>
          </w:tcPr>
          <w:p w:rsidR="006D177E" w:rsidRPr="005F4F79" w:rsidRDefault="00225758" w:rsidP="00C8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D177E" w:rsidRPr="005F4F79" w:rsidTr="00650566">
        <w:tc>
          <w:tcPr>
            <w:tcW w:w="959" w:type="dxa"/>
          </w:tcPr>
          <w:p w:rsidR="006D177E" w:rsidRPr="005F4F79" w:rsidRDefault="006D177E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D177E" w:rsidRPr="005F4F79" w:rsidRDefault="00225758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191" w:type="dxa"/>
          </w:tcPr>
          <w:p w:rsidR="006D177E" w:rsidRPr="005F4F79" w:rsidRDefault="00225758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87E9C" w:rsidRPr="005F4F79" w:rsidRDefault="00225758" w:rsidP="0022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="00C87E9C" w:rsidRPr="005F4F7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191" w:type="dxa"/>
          </w:tcPr>
          <w:p w:rsidR="00C87E9C" w:rsidRPr="005F4F79" w:rsidRDefault="00225758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25758" w:rsidRPr="005F4F79" w:rsidTr="00650566">
        <w:tc>
          <w:tcPr>
            <w:tcW w:w="959" w:type="dxa"/>
          </w:tcPr>
          <w:p w:rsidR="00225758" w:rsidRPr="005F4F79" w:rsidRDefault="002050B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225758" w:rsidRPr="005F4F79" w:rsidRDefault="00225758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3191" w:type="dxa"/>
          </w:tcPr>
          <w:p w:rsidR="00225758" w:rsidRPr="005F4F79" w:rsidRDefault="00225758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25758" w:rsidRPr="005F4F79" w:rsidTr="00650566">
        <w:tc>
          <w:tcPr>
            <w:tcW w:w="959" w:type="dxa"/>
          </w:tcPr>
          <w:p w:rsidR="00225758" w:rsidRPr="005F4F79" w:rsidRDefault="002050B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225758" w:rsidRPr="005F4F79" w:rsidRDefault="00225758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подготовка</w:t>
            </w:r>
          </w:p>
        </w:tc>
        <w:tc>
          <w:tcPr>
            <w:tcW w:w="3191" w:type="dxa"/>
          </w:tcPr>
          <w:p w:rsidR="00225758" w:rsidRPr="005F4F79" w:rsidRDefault="00225758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25758" w:rsidRPr="00225758" w:rsidTr="00650566">
        <w:tc>
          <w:tcPr>
            <w:tcW w:w="959" w:type="dxa"/>
          </w:tcPr>
          <w:p w:rsidR="00225758" w:rsidRPr="00225758" w:rsidRDefault="002050B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225758" w:rsidRPr="00225758" w:rsidRDefault="0022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8">
              <w:rPr>
                <w:rFonts w:ascii="Times New Roman" w:hAnsi="Times New Roman" w:cs="Times New Roman"/>
                <w:sz w:val="24"/>
                <w:szCs w:val="24"/>
              </w:rPr>
              <w:t>Этика отношений</w:t>
            </w:r>
          </w:p>
        </w:tc>
        <w:tc>
          <w:tcPr>
            <w:tcW w:w="3191" w:type="dxa"/>
          </w:tcPr>
          <w:p w:rsidR="00225758" w:rsidRPr="00225758" w:rsidRDefault="00225758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25758" w:rsidRPr="005F4F79" w:rsidTr="00650566">
        <w:tc>
          <w:tcPr>
            <w:tcW w:w="959" w:type="dxa"/>
          </w:tcPr>
          <w:p w:rsidR="00225758" w:rsidRPr="005F4F79" w:rsidRDefault="002050B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225758" w:rsidRPr="005F4F79" w:rsidRDefault="00225758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Релаксация, коррекция, развитие</w:t>
            </w:r>
          </w:p>
        </w:tc>
        <w:tc>
          <w:tcPr>
            <w:tcW w:w="3191" w:type="dxa"/>
          </w:tcPr>
          <w:p w:rsidR="00225758" w:rsidRPr="005F4F79" w:rsidRDefault="00225758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25758" w:rsidRPr="005F4F79" w:rsidTr="00650566">
        <w:tc>
          <w:tcPr>
            <w:tcW w:w="959" w:type="dxa"/>
          </w:tcPr>
          <w:p w:rsidR="00225758" w:rsidRPr="005F4F79" w:rsidRDefault="002050B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225758" w:rsidRPr="005F4F79" w:rsidRDefault="00225758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фото-, видеосъемки</w:t>
            </w:r>
          </w:p>
        </w:tc>
        <w:tc>
          <w:tcPr>
            <w:tcW w:w="3191" w:type="dxa"/>
          </w:tcPr>
          <w:p w:rsidR="00225758" w:rsidRPr="005F4F79" w:rsidRDefault="00225758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25758" w:rsidRPr="005F4F79" w:rsidTr="00650566">
        <w:tc>
          <w:tcPr>
            <w:tcW w:w="959" w:type="dxa"/>
          </w:tcPr>
          <w:p w:rsidR="00225758" w:rsidRPr="005F4F79" w:rsidRDefault="002050BC" w:rsidP="00F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225758" w:rsidRPr="005F4F79" w:rsidRDefault="00225758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3191" w:type="dxa"/>
          </w:tcPr>
          <w:p w:rsidR="00225758" w:rsidRPr="005F4F79" w:rsidRDefault="00225758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5, 6, 9</w:t>
            </w:r>
          </w:p>
        </w:tc>
      </w:tr>
      <w:tr w:rsidR="00225758" w:rsidRPr="005F4F79" w:rsidTr="00650566">
        <w:tc>
          <w:tcPr>
            <w:tcW w:w="959" w:type="dxa"/>
          </w:tcPr>
          <w:p w:rsidR="00225758" w:rsidRPr="005F4F79" w:rsidRDefault="00F7793A" w:rsidP="0020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1" w:type="dxa"/>
          </w:tcPr>
          <w:p w:rsidR="00225758" w:rsidRPr="00225758" w:rsidRDefault="0022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газета</w:t>
            </w:r>
          </w:p>
        </w:tc>
        <w:tc>
          <w:tcPr>
            <w:tcW w:w="3191" w:type="dxa"/>
          </w:tcPr>
          <w:p w:rsidR="00225758" w:rsidRPr="005F4F79" w:rsidRDefault="00225758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25758" w:rsidRPr="005F4F79" w:rsidTr="00650566">
        <w:tc>
          <w:tcPr>
            <w:tcW w:w="959" w:type="dxa"/>
          </w:tcPr>
          <w:p w:rsidR="00225758" w:rsidRPr="005F4F79" w:rsidRDefault="00225758" w:rsidP="0020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25758" w:rsidRPr="005F4F79" w:rsidRDefault="00225758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191" w:type="dxa"/>
          </w:tcPr>
          <w:p w:rsidR="00225758" w:rsidRPr="005F4F79" w:rsidRDefault="00225758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5758" w:rsidRPr="005F4F79" w:rsidTr="00650566">
        <w:tc>
          <w:tcPr>
            <w:tcW w:w="959" w:type="dxa"/>
          </w:tcPr>
          <w:p w:rsidR="00225758" w:rsidRPr="005F4F79" w:rsidRDefault="00F7793A" w:rsidP="0020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25758" w:rsidRPr="005F4F79" w:rsidRDefault="00225758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цвета,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</w:t>
            </w:r>
          </w:p>
        </w:tc>
        <w:tc>
          <w:tcPr>
            <w:tcW w:w="3191" w:type="dxa"/>
          </w:tcPr>
          <w:p w:rsidR="00225758" w:rsidRPr="005F4F79" w:rsidRDefault="00225758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25758" w:rsidRPr="00225758" w:rsidTr="00650566">
        <w:tc>
          <w:tcPr>
            <w:tcW w:w="959" w:type="dxa"/>
          </w:tcPr>
          <w:p w:rsidR="00225758" w:rsidRPr="00225758" w:rsidRDefault="002050B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225758" w:rsidRPr="00225758" w:rsidRDefault="002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физик</w:t>
            </w:r>
          </w:p>
        </w:tc>
        <w:tc>
          <w:tcPr>
            <w:tcW w:w="3191" w:type="dxa"/>
          </w:tcPr>
          <w:p w:rsidR="00225758" w:rsidRPr="00225758" w:rsidRDefault="002050B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5758" w:rsidRPr="00225758" w:rsidTr="00650566">
        <w:tc>
          <w:tcPr>
            <w:tcW w:w="959" w:type="dxa"/>
          </w:tcPr>
          <w:p w:rsidR="00225758" w:rsidRPr="00225758" w:rsidRDefault="002050B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225758" w:rsidRPr="00225758" w:rsidRDefault="002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3191" w:type="dxa"/>
          </w:tcPr>
          <w:p w:rsidR="00225758" w:rsidRPr="00225758" w:rsidRDefault="002050B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</w:tbl>
    <w:p w:rsidR="006D177E" w:rsidRDefault="006D177E" w:rsidP="006D17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DF5" w:rsidRDefault="00520DF5" w:rsidP="00520DF5">
      <w:pPr>
        <w:pStyle w:val="a3"/>
        <w:numPr>
          <w:ilvl w:val="0"/>
          <w:numId w:val="1"/>
        </w:num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Внести следующие изменения в</w:t>
      </w:r>
      <w:r w:rsidRPr="00520D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0DF5">
        <w:rPr>
          <w:rFonts w:ascii="Times New Roman" w:hAnsi="Times New Roman" w:cs="Times New Roman"/>
          <w:b/>
          <w:sz w:val="24"/>
          <w:szCs w:val="24"/>
        </w:rPr>
        <w:t>рганизационный раздел:</w:t>
      </w:r>
    </w:p>
    <w:p w:rsidR="00F7793A" w:rsidRPr="00520DF5" w:rsidRDefault="00F7793A" w:rsidP="00F7793A">
      <w:pPr>
        <w:pStyle w:val="a3"/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9E6" w:rsidRPr="00F84468" w:rsidRDefault="00037159" w:rsidP="006019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019E6">
        <w:rPr>
          <w:rFonts w:ascii="Times New Roman" w:hAnsi="Times New Roman" w:cs="Times New Roman"/>
          <w:sz w:val="24"/>
          <w:szCs w:val="24"/>
        </w:rPr>
        <w:t xml:space="preserve">чебный план </w:t>
      </w:r>
      <w:r w:rsidR="00F7793A">
        <w:rPr>
          <w:rFonts w:ascii="Times New Roman" w:hAnsi="Times New Roman" w:cs="Times New Roman"/>
          <w:sz w:val="24"/>
          <w:szCs w:val="24"/>
        </w:rPr>
        <w:t>основного</w:t>
      </w:r>
      <w:r w:rsidR="006019E6">
        <w:rPr>
          <w:rFonts w:ascii="Times New Roman" w:hAnsi="Times New Roman" w:cs="Times New Roman"/>
          <w:sz w:val="24"/>
          <w:szCs w:val="24"/>
        </w:rPr>
        <w:t xml:space="preserve"> общего образования изложить в следующей редакции</w:t>
      </w:r>
    </w:p>
    <w:p w:rsidR="00F7793A" w:rsidRDefault="00F7793A" w:rsidP="006019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93A" w:rsidRDefault="00F7793A" w:rsidP="006019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9E6" w:rsidRPr="00F84468" w:rsidRDefault="006019E6" w:rsidP="006019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46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F7793A">
        <w:rPr>
          <w:rFonts w:ascii="Times New Roman" w:hAnsi="Times New Roman" w:cs="Times New Roman"/>
          <w:sz w:val="24"/>
          <w:szCs w:val="24"/>
        </w:rPr>
        <w:t>основного</w:t>
      </w:r>
      <w:r w:rsidRPr="00F84468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tbl>
      <w:tblPr>
        <w:tblW w:w="10364" w:type="dxa"/>
        <w:tblInd w:w="-176" w:type="dxa"/>
        <w:tblLayout w:type="fixed"/>
        <w:tblLook w:val="0000"/>
      </w:tblPr>
      <w:tblGrid>
        <w:gridCol w:w="2269"/>
        <w:gridCol w:w="2209"/>
        <w:gridCol w:w="924"/>
        <w:gridCol w:w="851"/>
        <w:gridCol w:w="851"/>
        <w:gridCol w:w="851"/>
        <w:gridCol w:w="850"/>
        <w:gridCol w:w="850"/>
        <w:gridCol w:w="709"/>
      </w:tblGrid>
      <w:tr w:rsidR="00F7793A" w:rsidRPr="00F84468" w:rsidTr="002F26D6">
        <w:trPr>
          <w:cantSplit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F7793A" w:rsidRPr="00F84468" w:rsidRDefault="00F7793A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3A" w:rsidRPr="00F84468" w:rsidRDefault="00F7793A" w:rsidP="00650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Pr="00F84468" w:rsidRDefault="00F7793A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Pr="00F84468" w:rsidRDefault="00F7793A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A" w:rsidRPr="00F84468" w:rsidTr="002F26D6">
        <w:trPr>
          <w:cantSplit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F7793A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Pr="00F84468" w:rsidRDefault="00F7793A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F7793A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F7793A" w:rsidRPr="00F84468" w:rsidTr="002F26D6">
        <w:trPr>
          <w:cantSplit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F7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2F26D6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2F26D6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2F26D6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3A" w:rsidRPr="00F84468" w:rsidRDefault="002F26D6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2F26D6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F7793A" w:rsidP="0003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7793A" w:rsidRPr="00F84468" w:rsidTr="002F26D6">
        <w:trPr>
          <w:cantSplit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3A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F7793A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7793A" w:rsidRPr="00F84468" w:rsidTr="002F26D6">
        <w:trPr>
          <w:cantSplit/>
          <w:trHeight w:val="5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3A" w:rsidRPr="00F84468" w:rsidRDefault="00F7793A" w:rsidP="00F779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3A" w:rsidRPr="00F84468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Pr="00F84468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F7793A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7793A" w:rsidRPr="00F84468" w:rsidTr="002F26D6">
        <w:trPr>
          <w:cantSplit/>
          <w:trHeight w:val="555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3A" w:rsidRPr="00F84468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Pr="00F84468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F7793A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7793A" w:rsidRPr="00F84468" w:rsidTr="002F26D6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3A" w:rsidRPr="00F84468" w:rsidRDefault="00F7793A" w:rsidP="00F7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753C49" w:rsidP="006505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3A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F7793A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7793A" w:rsidRPr="00F84468" w:rsidTr="002F26D6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F7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Default="00F7793A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Default="00F7793A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3A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Pr="00834874" w:rsidRDefault="00F1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7793A" w:rsidRPr="00F84468" w:rsidTr="002F26D6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3A" w:rsidRPr="00F84468" w:rsidRDefault="00F7793A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F7793A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3A" w:rsidRDefault="00F7793A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16C33" w:rsidRPr="00F84468" w:rsidTr="002F26D6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C33" w:rsidRPr="00F84468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Pr="00F84468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16C33" w:rsidRPr="00F84468" w:rsidTr="002F26D6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C33" w:rsidRPr="00F84468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Pr="00F84468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16C33" w:rsidRPr="00F84468" w:rsidTr="002F26D6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Pr="00F84468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Pr="00F84468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>
            <w:r w:rsidRPr="00A0225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753C49" w:rsidRPr="00F84468" w:rsidTr="00753C49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C49" w:rsidRPr="00F84468" w:rsidRDefault="00753C49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предметы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49" w:rsidRPr="00F84468" w:rsidRDefault="00753C49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C49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C49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C49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C49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C49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C49" w:rsidRPr="00F84468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C49" w:rsidRDefault="00753C49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753C49" w:rsidRPr="00F84468" w:rsidTr="00753C4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3C49" w:rsidRDefault="00753C49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49" w:rsidRPr="00F84468" w:rsidRDefault="00753C49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49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49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49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49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49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49" w:rsidRDefault="00753C4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49" w:rsidRPr="00834874" w:rsidRDefault="00753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33" w:rsidRPr="00F84468" w:rsidTr="002F26D6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Pr="00F84468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>
            <w:r w:rsidRPr="0090720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16C33" w:rsidRPr="00F84468" w:rsidTr="002F26D6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Pr="00F84468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>
            <w:r w:rsidRPr="0090720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16C33" w:rsidRPr="00F84468" w:rsidTr="00753C49"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>
            <w:r w:rsidRPr="0090720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16C33" w:rsidRPr="00F84468" w:rsidTr="00753C4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>
            <w:r w:rsidRPr="0090720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16C33" w:rsidRPr="00F84468" w:rsidTr="002F26D6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F1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F1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33" w:rsidRDefault="00F16C33" w:rsidP="00F1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3" w:rsidRDefault="00F16C33" w:rsidP="00F1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F1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 w:rsidP="0069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33" w:rsidRDefault="00F16C33">
            <w:r w:rsidRPr="0090720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03413" w:rsidRPr="00F84468" w:rsidTr="002F26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2F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 культуры народов России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753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 культуры народов России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03413" w:rsidRPr="00F84468" w:rsidTr="002F26D6">
        <w:trPr>
          <w:cantSplit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03413" w:rsidRPr="00F84468" w:rsidTr="002F26D6">
        <w:trPr>
          <w:cantSplit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03413" w:rsidRPr="00F84468" w:rsidTr="002F26D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03413" w:rsidRPr="00F84468" w:rsidTr="00753C49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Pr="00F84468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03413" w:rsidRPr="00F84468" w:rsidTr="00753C49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413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Pr="00834874" w:rsidRDefault="00F1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03413" w:rsidRPr="00F84468" w:rsidTr="002F26D6"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20596B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F03413" w:rsidP="006D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039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413" w:rsidRPr="00F84468" w:rsidRDefault="006D0397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413" w:rsidRPr="00F84468" w:rsidRDefault="00F03413" w:rsidP="006D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039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 w:rsidP="006D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039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Pr="00F84468" w:rsidRDefault="006901EA" w:rsidP="005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13" w:rsidRDefault="00F03413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5F" w:rsidRPr="00F84468" w:rsidTr="002F26D6"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5F" w:rsidRPr="00F84468" w:rsidRDefault="00F34C5F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5F" w:rsidRDefault="006D0397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5F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5F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5F" w:rsidRDefault="0020596B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5F" w:rsidRDefault="0020596B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5F" w:rsidRDefault="006901EA" w:rsidP="005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5F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5F" w:rsidRPr="00F84468" w:rsidTr="002F26D6"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5F" w:rsidRPr="00F84468" w:rsidRDefault="00F34C5F" w:rsidP="00F3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5F" w:rsidRDefault="006D0397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5F" w:rsidRDefault="006D0397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5F" w:rsidRDefault="006D0397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5F" w:rsidRDefault="006D0397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5F" w:rsidRDefault="006D0397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5F" w:rsidRDefault="006D0397" w:rsidP="005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5F" w:rsidRDefault="00F34C5F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9E6" w:rsidRDefault="006019E6" w:rsidP="00520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592" w:rsidRDefault="00B366AC" w:rsidP="00520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</w:t>
      </w:r>
      <w:r w:rsidR="003215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="00037159">
        <w:rPr>
          <w:rFonts w:ascii="Times New Roman" w:hAnsi="Times New Roman" w:cs="Times New Roman"/>
          <w:sz w:val="24"/>
          <w:szCs w:val="24"/>
        </w:rPr>
        <w:t>.</w:t>
      </w:r>
    </w:p>
    <w:p w:rsidR="00FC43AF" w:rsidRPr="00FC43AF" w:rsidRDefault="00FC43AF" w:rsidP="00FC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Календарный учебный график основного общего образования на </w:t>
      </w:r>
      <w:r w:rsidRPr="00FC43AF">
        <w:rPr>
          <w:rFonts w:ascii="Times New Roman" w:hAnsi="Times New Roman" w:cs="Times New Roman"/>
          <w:b/>
          <w:sz w:val="24"/>
          <w:szCs w:val="24"/>
        </w:rPr>
        <w:t>2019/20 учебный год</w:t>
      </w:r>
    </w:p>
    <w:p w:rsidR="00FC43AF" w:rsidRDefault="00FC43AF" w:rsidP="00FC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AF" w:rsidRPr="00FC43AF" w:rsidRDefault="00FC43AF" w:rsidP="00FC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3AF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FC43AF" w:rsidRPr="00FC43AF" w:rsidRDefault="00FC43AF" w:rsidP="00FC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3AF">
        <w:rPr>
          <w:rFonts w:ascii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FC43AF" w:rsidRPr="00FC43AF" w:rsidRDefault="00FC43AF" w:rsidP="00FC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AF">
        <w:rPr>
          <w:rFonts w:ascii="Times New Roman" w:hAnsi="Times New Roman" w:cs="Times New Roman"/>
          <w:sz w:val="24"/>
          <w:szCs w:val="24"/>
        </w:rPr>
        <w:t>1.1. Дата начала учебного года: 2 сентября 2019 года.</w:t>
      </w:r>
    </w:p>
    <w:p w:rsidR="00FC43AF" w:rsidRPr="00FC43AF" w:rsidRDefault="00FC43AF" w:rsidP="00FC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AF">
        <w:rPr>
          <w:rFonts w:ascii="Times New Roman" w:hAnsi="Times New Roman" w:cs="Times New Roman"/>
          <w:sz w:val="24"/>
          <w:szCs w:val="24"/>
        </w:rPr>
        <w:t>1.2. Дата окончания учебного года (5–8-е классы): 2</w:t>
      </w:r>
      <w:r w:rsidR="00413E14">
        <w:rPr>
          <w:rFonts w:ascii="Times New Roman" w:hAnsi="Times New Roman" w:cs="Times New Roman"/>
          <w:sz w:val="24"/>
          <w:szCs w:val="24"/>
        </w:rPr>
        <w:t>2</w:t>
      </w:r>
      <w:r w:rsidRPr="00FC43AF">
        <w:rPr>
          <w:rFonts w:ascii="Times New Roman" w:hAnsi="Times New Roman" w:cs="Times New Roman"/>
          <w:sz w:val="24"/>
          <w:szCs w:val="24"/>
        </w:rPr>
        <w:t xml:space="preserve"> мая 2020 года.</w:t>
      </w:r>
    </w:p>
    <w:p w:rsidR="00FC43AF" w:rsidRPr="00FC43AF" w:rsidRDefault="00FC43AF" w:rsidP="00FC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AF">
        <w:rPr>
          <w:rFonts w:ascii="Times New Roman" w:hAnsi="Times New Roman" w:cs="Times New Roman"/>
          <w:sz w:val="24"/>
          <w:szCs w:val="24"/>
        </w:rPr>
        <w:t>1.3. Дата окончания учебного года (9-й класс): 22 мая 2020 года.</w:t>
      </w:r>
    </w:p>
    <w:p w:rsidR="00FC43AF" w:rsidRPr="00FC43AF" w:rsidRDefault="00FC43AF" w:rsidP="00FC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AF">
        <w:rPr>
          <w:rFonts w:ascii="Times New Roman" w:hAnsi="Times New Roman" w:cs="Times New Roman"/>
          <w:sz w:val="24"/>
          <w:szCs w:val="24"/>
        </w:rPr>
        <w:t>1.4. Продолжительность учебного года:</w:t>
      </w:r>
    </w:p>
    <w:p w:rsidR="00FC43AF" w:rsidRPr="00FC43AF" w:rsidRDefault="00FC43AF" w:rsidP="00FC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AF">
        <w:rPr>
          <w:rFonts w:ascii="Times New Roman" w:hAnsi="Times New Roman" w:cs="Times New Roman"/>
          <w:sz w:val="24"/>
          <w:szCs w:val="24"/>
        </w:rPr>
        <w:t>– 5–8-е классы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43AF">
        <w:rPr>
          <w:rFonts w:ascii="Times New Roman" w:hAnsi="Times New Roman" w:cs="Times New Roman"/>
          <w:sz w:val="24"/>
          <w:szCs w:val="24"/>
        </w:rPr>
        <w:t xml:space="preserve"> недель;</w:t>
      </w:r>
    </w:p>
    <w:p w:rsidR="00FC43AF" w:rsidRPr="00FC43AF" w:rsidRDefault="00FC43AF" w:rsidP="00FC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AF">
        <w:rPr>
          <w:rFonts w:ascii="Times New Roman" w:hAnsi="Times New Roman" w:cs="Times New Roman"/>
          <w:sz w:val="24"/>
          <w:szCs w:val="24"/>
        </w:rPr>
        <w:t>– 9-й класс – 34 недели без учета государственной итоговой аттестации (ГИА).</w:t>
      </w:r>
    </w:p>
    <w:p w:rsidR="00FC43AF" w:rsidRPr="00FC43AF" w:rsidRDefault="00FC43AF" w:rsidP="00FC4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AF">
        <w:rPr>
          <w:rFonts w:ascii="Times New Roman" w:hAnsi="Times New Roman" w:cs="Times New Roman"/>
          <w:b/>
          <w:sz w:val="24"/>
          <w:szCs w:val="24"/>
        </w:rPr>
        <w:t>2. Периоды</w:t>
      </w:r>
      <w:r w:rsidRPr="00FC43AF">
        <w:rPr>
          <w:rFonts w:ascii="Times New Roman" w:hAnsi="Times New Roman" w:cs="Times New Roman"/>
          <w:sz w:val="24"/>
          <w:szCs w:val="24"/>
        </w:rPr>
        <w:t xml:space="preserve"> </w:t>
      </w:r>
      <w:r w:rsidRPr="00FC43AF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FC43AF" w:rsidRPr="00FC43AF" w:rsidRDefault="00FC43AF" w:rsidP="00FC4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AF">
        <w:rPr>
          <w:rFonts w:ascii="Times New Roman" w:hAnsi="Times New Roman" w:cs="Times New Roman"/>
          <w:b/>
          <w:sz w:val="24"/>
          <w:szCs w:val="24"/>
        </w:rPr>
        <w:t xml:space="preserve">2.1. Продолжительность учебных занятий по четвертям в учебных неделях и рабочих днях </w:t>
      </w:r>
    </w:p>
    <w:p w:rsidR="00FC43AF" w:rsidRPr="00FC43AF" w:rsidRDefault="00FC43AF" w:rsidP="00FC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3AF">
        <w:rPr>
          <w:rFonts w:ascii="Times New Roman" w:hAnsi="Times New Roman" w:cs="Times New Roman"/>
          <w:b/>
          <w:sz w:val="24"/>
          <w:szCs w:val="24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FC43AF" w:rsidRPr="00FC43AF" w:rsidTr="00225758">
        <w:trPr>
          <w:jc w:val="center"/>
        </w:trPr>
        <w:tc>
          <w:tcPr>
            <w:tcW w:w="1626" w:type="dxa"/>
            <w:vMerge w:val="restart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C43AF" w:rsidRPr="00FC43AF" w:rsidTr="0022575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009" w:type="dxa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FC43AF" w:rsidRPr="00FC43AF" w:rsidTr="00225758">
        <w:trPr>
          <w:jc w:val="center"/>
        </w:trPr>
        <w:tc>
          <w:tcPr>
            <w:tcW w:w="162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02.09.2019</w:t>
            </w:r>
          </w:p>
        </w:tc>
        <w:tc>
          <w:tcPr>
            <w:tcW w:w="1514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25.10.2019</w:t>
            </w:r>
          </w:p>
        </w:tc>
        <w:tc>
          <w:tcPr>
            <w:tcW w:w="2009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C43AF" w:rsidRPr="00FC43AF" w:rsidTr="00225758">
        <w:trPr>
          <w:jc w:val="center"/>
        </w:trPr>
        <w:tc>
          <w:tcPr>
            <w:tcW w:w="162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04.11.2019</w:t>
            </w:r>
          </w:p>
        </w:tc>
        <w:tc>
          <w:tcPr>
            <w:tcW w:w="1514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27.12.2019</w:t>
            </w:r>
          </w:p>
        </w:tc>
        <w:tc>
          <w:tcPr>
            <w:tcW w:w="2009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C43AF" w:rsidRPr="00FC43AF" w:rsidTr="00225758">
        <w:trPr>
          <w:jc w:val="center"/>
        </w:trPr>
        <w:tc>
          <w:tcPr>
            <w:tcW w:w="162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13.01.2020</w:t>
            </w:r>
          </w:p>
        </w:tc>
        <w:tc>
          <w:tcPr>
            <w:tcW w:w="1514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20.03.2020</w:t>
            </w:r>
          </w:p>
        </w:tc>
        <w:tc>
          <w:tcPr>
            <w:tcW w:w="2009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C43AF" w:rsidRPr="00FC43AF" w:rsidTr="00225758">
        <w:trPr>
          <w:jc w:val="center"/>
        </w:trPr>
        <w:tc>
          <w:tcPr>
            <w:tcW w:w="162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30.03.2020</w:t>
            </w:r>
          </w:p>
        </w:tc>
        <w:tc>
          <w:tcPr>
            <w:tcW w:w="1514" w:type="dxa"/>
            <w:hideMark/>
          </w:tcPr>
          <w:p w:rsidR="00FC43AF" w:rsidRPr="00FC43AF" w:rsidRDefault="00FC43AF" w:rsidP="00413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413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2009" w:type="dxa"/>
            <w:hideMark/>
          </w:tcPr>
          <w:p w:rsidR="00FC43AF" w:rsidRPr="00413E14" w:rsidRDefault="00413E14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hideMark/>
          </w:tcPr>
          <w:p w:rsidR="00FC43AF" w:rsidRPr="00413E14" w:rsidRDefault="00FC43AF" w:rsidP="00413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13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3AF" w:rsidRPr="00FC43AF" w:rsidTr="00225758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FC43AF" w:rsidRPr="00413E14" w:rsidRDefault="00FC43AF" w:rsidP="00413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13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shd w:val="clear" w:color="auto" w:fill="BFBFBF"/>
            <w:hideMark/>
          </w:tcPr>
          <w:p w:rsidR="00FC43AF" w:rsidRPr="00413E14" w:rsidRDefault="00FC43AF" w:rsidP="00413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413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3AF" w:rsidRPr="00FC43AF" w:rsidRDefault="00FC43AF" w:rsidP="00FC43AF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3AF">
        <w:rPr>
          <w:rFonts w:ascii="Times New Roman" w:hAnsi="Times New Roman" w:cs="Times New Roman"/>
          <w:b/>
          <w:sz w:val="24"/>
          <w:szCs w:val="24"/>
        </w:rPr>
        <w:lastRenderedPageBreak/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FC43AF" w:rsidRPr="00FC43AF" w:rsidTr="00225758">
        <w:trPr>
          <w:jc w:val="center"/>
        </w:trPr>
        <w:tc>
          <w:tcPr>
            <w:tcW w:w="1955" w:type="dxa"/>
            <w:vMerge w:val="restart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2" w:type="dxa"/>
            <w:gridSpan w:val="2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C43AF" w:rsidRPr="00FC43AF" w:rsidTr="00225758">
        <w:trPr>
          <w:jc w:val="center"/>
        </w:trPr>
        <w:tc>
          <w:tcPr>
            <w:tcW w:w="1955" w:type="dxa"/>
            <w:vMerge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111" w:type="dxa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FC43AF" w:rsidRPr="00FC43AF" w:rsidTr="00225758">
        <w:trPr>
          <w:jc w:val="center"/>
        </w:trPr>
        <w:tc>
          <w:tcPr>
            <w:tcW w:w="1955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02.09.2019</w:t>
            </w:r>
          </w:p>
        </w:tc>
        <w:tc>
          <w:tcPr>
            <w:tcW w:w="1514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25.10.2019</w:t>
            </w:r>
          </w:p>
        </w:tc>
        <w:tc>
          <w:tcPr>
            <w:tcW w:w="211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C43AF" w:rsidRPr="00FC43AF" w:rsidTr="00225758">
        <w:trPr>
          <w:jc w:val="center"/>
        </w:trPr>
        <w:tc>
          <w:tcPr>
            <w:tcW w:w="1955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04.11.2019</w:t>
            </w:r>
          </w:p>
        </w:tc>
        <w:tc>
          <w:tcPr>
            <w:tcW w:w="1514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27.12.2019</w:t>
            </w:r>
          </w:p>
        </w:tc>
        <w:tc>
          <w:tcPr>
            <w:tcW w:w="211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C43AF" w:rsidRPr="00FC43AF" w:rsidTr="00225758">
        <w:trPr>
          <w:jc w:val="center"/>
        </w:trPr>
        <w:tc>
          <w:tcPr>
            <w:tcW w:w="1955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13.01.2020</w:t>
            </w:r>
          </w:p>
        </w:tc>
        <w:tc>
          <w:tcPr>
            <w:tcW w:w="1514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20.03.2020</w:t>
            </w:r>
          </w:p>
        </w:tc>
        <w:tc>
          <w:tcPr>
            <w:tcW w:w="211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C43AF" w:rsidRPr="00FC43AF" w:rsidTr="00225758">
        <w:trPr>
          <w:jc w:val="center"/>
        </w:trPr>
        <w:tc>
          <w:tcPr>
            <w:tcW w:w="1955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30.03.2020</w:t>
            </w:r>
          </w:p>
        </w:tc>
        <w:tc>
          <w:tcPr>
            <w:tcW w:w="1514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22.05.2020</w:t>
            </w:r>
          </w:p>
        </w:tc>
        <w:tc>
          <w:tcPr>
            <w:tcW w:w="211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C43AF" w:rsidRPr="00FC43AF" w:rsidTr="00225758">
        <w:trPr>
          <w:jc w:val="center"/>
        </w:trPr>
        <w:tc>
          <w:tcPr>
            <w:tcW w:w="1955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FC4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25.05.2020</w:t>
            </w:r>
          </w:p>
        </w:tc>
        <w:tc>
          <w:tcPr>
            <w:tcW w:w="1514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19.06.2020</w:t>
            </w:r>
          </w:p>
        </w:tc>
        <w:tc>
          <w:tcPr>
            <w:tcW w:w="211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C43AF" w:rsidRPr="00FC43AF" w:rsidTr="00225758">
        <w:trPr>
          <w:jc w:val="center"/>
        </w:trPr>
        <w:tc>
          <w:tcPr>
            <w:tcW w:w="5135" w:type="dxa"/>
            <w:gridSpan w:val="3"/>
            <w:shd w:val="clear" w:color="auto" w:fill="BFBFBF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111" w:type="dxa"/>
            <w:shd w:val="clear" w:color="auto" w:fill="BFBFBF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1" w:type="dxa"/>
            <w:shd w:val="clear" w:color="auto" w:fill="BFBFBF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3AF" w:rsidRPr="00FC43AF" w:rsidTr="00225758">
        <w:trPr>
          <w:jc w:val="center"/>
        </w:trPr>
        <w:tc>
          <w:tcPr>
            <w:tcW w:w="5135" w:type="dxa"/>
            <w:gridSpan w:val="3"/>
            <w:shd w:val="clear" w:color="auto" w:fill="BFBFBF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2111" w:type="dxa"/>
            <w:shd w:val="clear" w:color="auto" w:fill="BFBFBF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1" w:type="dxa"/>
            <w:shd w:val="clear" w:color="auto" w:fill="BFBFBF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</w:tr>
    </w:tbl>
    <w:p w:rsidR="00FC43AF" w:rsidRPr="00FC43AF" w:rsidRDefault="00FC43AF" w:rsidP="00FC43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3A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C43AF">
        <w:rPr>
          <w:rFonts w:ascii="Times New Roman" w:hAnsi="Times New Roman" w:cs="Times New Roman"/>
          <w:sz w:val="24"/>
          <w:szCs w:val="24"/>
        </w:rPr>
        <w:t xml:space="preserve"> Сроки проведения ГИА </w:t>
      </w:r>
      <w:proofErr w:type="gramStart"/>
      <w:r w:rsidRPr="00FC43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43AF">
        <w:rPr>
          <w:rFonts w:ascii="Times New Roman" w:hAnsi="Times New Roman" w:cs="Times New Roman"/>
          <w:sz w:val="24"/>
          <w:szCs w:val="24"/>
        </w:rPr>
        <w:t xml:space="preserve"> устанавливает Федеральная служба по надзору в сфере образования и науки (</w:t>
      </w:r>
      <w:proofErr w:type="spellStart"/>
      <w:r w:rsidRPr="00FC43AF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FC43AF">
        <w:rPr>
          <w:rFonts w:ascii="Times New Roman" w:hAnsi="Times New Roman" w:cs="Times New Roman"/>
          <w:sz w:val="24"/>
          <w:szCs w:val="24"/>
        </w:rPr>
        <w:t>). В календарном учебном графике период определен примерно.</w:t>
      </w:r>
    </w:p>
    <w:p w:rsidR="00FC43AF" w:rsidRPr="00FC43AF" w:rsidRDefault="00FC43AF" w:rsidP="00FC43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AF">
        <w:rPr>
          <w:rFonts w:ascii="Times New Roman" w:hAnsi="Times New Roman" w:cs="Times New Roman"/>
          <w:b/>
          <w:sz w:val="24"/>
          <w:szCs w:val="24"/>
        </w:rPr>
        <w:br/>
        <w:t>2.2. Продолжительность каникул, праздничных и выходных дней</w:t>
      </w:r>
    </w:p>
    <w:p w:rsidR="00FC43AF" w:rsidRPr="00FC43AF" w:rsidRDefault="00FC43AF" w:rsidP="00FC43AF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3AF">
        <w:rPr>
          <w:rFonts w:ascii="Times New Roman" w:hAnsi="Times New Roman" w:cs="Times New Roman"/>
          <w:b/>
          <w:sz w:val="24"/>
          <w:szCs w:val="24"/>
        </w:rPr>
        <w:t>5–8-е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FC43AF" w:rsidRPr="00FC43AF" w:rsidTr="00225758">
        <w:tc>
          <w:tcPr>
            <w:tcW w:w="2666" w:type="dxa"/>
            <w:vMerge w:val="restart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C43AF" w:rsidRPr="00FC43AF" w:rsidTr="00225758">
        <w:tc>
          <w:tcPr>
            <w:tcW w:w="2666" w:type="dxa"/>
            <w:vMerge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03" w:type="dxa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970" w:type="dxa"/>
            <w:vMerge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3AF" w:rsidRPr="00FC43AF" w:rsidTr="00225758">
        <w:tc>
          <w:tcPr>
            <w:tcW w:w="266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Осенние</w:t>
            </w:r>
            <w:proofErr w:type="spellEnd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26.10.2019</w:t>
            </w:r>
          </w:p>
        </w:tc>
        <w:tc>
          <w:tcPr>
            <w:tcW w:w="1903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03.11.2019</w:t>
            </w:r>
          </w:p>
        </w:tc>
        <w:tc>
          <w:tcPr>
            <w:tcW w:w="2970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C43AF" w:rsidRPr="00FC43AF" w:rsidTr="00225758">
        <w:tc>
          <w:tcPr>
            <w:tcW w:w="266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Зимние</w:t>
            </w:r>
            <w:proofErr w:type="spellEnd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28.12.2019</w:t>
            </w:r>
          </w:p>
        </w:tc>
        <w:tc>
          <w:tcPr>
            <w:tcW w:w="1903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12.01.2020</w:t>
            </w:r>
          </w:p>
        </w:tc>
        <w:tc>
          <w:tcPr>
            <w:tcW w:w="2970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C43AF" w:rsidRPr="00FC43AF" w:rsidTr="00225758">
        <w:tc>
          <w:tcPr>
            <w:tcW w:w="266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Весенние</w:t>
            </w:r>
            <w:proofErr w:type="spellEnd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21.03.2020</w:t>
            </w:r>
          </w:p>
        </w:tc>
        <w:tc>
          <w:tcPr>
            <w:tcW w:w="1903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29.03.2020</w:t>
            </w:r>
          </w:p>
        </w:tc>
        <w:tc>
          <w:tcPr>
            <w:tcW w:w="2970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C43AF" w:rsidRPr="00FC43AF" w:rsidTr="00225758">
        <w:tc>
          <w:tcPr>
            <w:tcW w:w="266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Летние</w:t>
            </w:r>
            <w:proofErr w:type="spellEnd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hideMark/>
          </w:tcPr>
          <w:p w:rsidR="00FC43AF" w:rsidRPr="00FC43AF" w:rsidRDefault="00413E14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43AF"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903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970" w:type="dxa"/>
            <w:hideMark/>
          </w:tcPr>
          <w:p w:rsidR="00FC43AF" w:rsidRPr="00FC43AF" w:rsidRDefault="00413E14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C43AF" w:rsidRPr="00FC43AF" w:rsidTr="00225758">
        <w:tc>
          <w:tcPr>
            <w:tcW w:w="6386" w:type="dxa"/>
            <w:gridSpan w:val="3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3AF" w:rsidRPr="00FC43AF" w:rsidTr="00225758">
        <w:tc>
          <w:tcPr>
            <w:tcW w:w="6386" w:type="dxa"/>
            <w:gridSpan w:val="3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C43AF" w:rsidRPr="00FC43AF" w:rsidTr="00225758">
        <w:tc>
          <w:tcPr>
            <w:tcW w:w="6386" w:type="dxa"/>
            <w:gridSpan w:val="3"/>
            <w:shd w:val="clear" w:color="auto" w:fill="BFBFBF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FC43AF" w:rsidRPr="00FC43AF" w:rsidRDefault="00FC43AF" w:rsidP="00413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3E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C43AF" w:rsidRPr="00FC43AF" w:rsidRDefault="00FC43AF" w:rsidP="00FC43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3AF">
        <w:rPr>
          <w:rFonts w:ascii="Times New Roman" w:hAnsi="Times New Roman" w:cs="Times New Roman"/>
          <w:b/>
          <w:sz w:val="24"/>
          <w:szCs w:val="24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FC43AF" w:rsidRPr="00FC43AF" w:rsidTr="00225758">
        <w:tc>
          <w:tcPr>
            <w:tcW w:w="2610" w:type="dxa"/>
            <w:vMerge w:val="restart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каникул, праздничных и выходных дней </w:t>
            </w: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календарных днях</w:t>
            </w:r>
          </w:p>
        </w:tc>
      </w:tr>
      <w:tr w:rsidR="00FC43AF" w:rsidRPr="00FC43AF" w:rsidTr="00225758">
        <w:tc>
          <w:tcPr>
            <w:tcW w:w="2610" w:type="dxa"/>
            <w:vMerge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21" w:type="dxa"/>
            <w:vAlign w:val="center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Pr="00FC43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vMerge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3AF" w:rsidRPr="00FC43AF" w:rsidTr="00225758">
        <w:tc>
          <w:tcPr>
            <w:tcW w:w="2610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Осенние</w:t>
            </w:r>
            <w:proofErr w:type="spellEnd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26.10.2019</w:t>
            </w:r>
          </w:p>
        </w:tc>
        <w:tc>
          <w:tcPr>
            <w:tcW w:w="192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03.11.2019</w:t>
            </w:r>
          </w:p>
        </w:tc>
        <w:tc>
          <w:tcPr>
            <w:tcW w:w="297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C43AF" w:rsidRPr="00FC43AF" w:rsidTr="00225758">
        <w:tc>
          <w:tcPr>
            <w:tcW w:w="2610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Зимние</w:t>
            </w:r>
            <w:proofErr w:type="spellEnd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28.12.2019</w:t>
            </w:r>
          </w:p>
        </w:tc>
        <w:tc>
          <w:tcPr>
            <w:tcW w:w="192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12.01.2020</w:t>
            </w:r>
          </w:p>
        </w:tc>
        <w:tc>
          <w:tcPr>
            <w:tcW w:w="297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C43AF" w:rsidRPr="00FC43AF" w:rsidTr="00225758">
        <w:tc>
          <w:tcPr>
            <w:tcW w:w="2610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Весенние</w:t>
            </w:r>
            <w:proofErr w:type="spellEnd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21.03.2020</w:t>
            </w:r>
          </w:p>
        </w:tc>
        <w:tc>
          <w:tcPr>
            <w:tcW w:w="192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29.03.2020</w:t>
            </w:r>
          </w:p>
        </w:tc>
        <w:tc>
          <w:tcPr>
            <w:tcW w:w="297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C43AF" w:rsidRPr="00FC43AF" w:rsidTr="00225758">
        <w:tc>
          <w:tcPr>
            <w:tcW w:w="2610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Летние</w:t>
            </w:r>
            <w:proofErr w:type="spellEnd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.06.2020</w:t>
            </w:r>
          </w:p>
        </w:tc>
        <w:tc>
          <w:tcPr>
            <w:tcW w:w="1921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</w:t>
            </w: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C43AF" w:rsidRPr="00FC43AF" w:rsidTr="00225758">
        <w:tc>
          <w:tcPr>
            <w:tcW w:w="6380" w:type="dxa"/>
            <w:gridSpan w:val="3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97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3AF" w:rsidRPr="00FC43AF" w:rsidTr="00225758">
        <w:tc>
          <w:tcPr>
            <w:tcW w:w="6380" w:type="dxa"/>
            <w:gridSpan w:val="3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976" w:type="dxa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3AF" w:rsidRPr="00FC43AF" w:rsidTr="00225758">
        <w:tc>
          <w:tcPr>
            <w:tcW w:w="6380" w:type="dxa"/>
            <w:gridSpan w:val="3"/>
            <w:shd w:val="clear" w:color="auto" w:fill="BFBFBF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2976" w:type="dxa"/>
            <w:shd w:val="clear" w:color="auto" w:fill="BFBFBF"/>
            <w:hideMark/>
          </w:tcPr>
          <w:p w:rsidR="00FC43AF" w:rsidRPr="00FC43AF" w:rsidRDefault="00FC43AF" w:rsidP="002257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FC43AF" w:rsidRPr="00FC43AF" w:rsidRDefault="00FC43AF" w:rsidP="00FC43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3A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C43AF">
        <w:rPr>
          <w:rFonts w:ascii="Times New Roman" w:hAnsi="Times New Roman" w:cs="Times New Roman"/>
          <w:sz w:val="24"/>
          <w:szCs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FC43AF" w:rsidRPr="00FC43AF" w:rsidRDefault="00FC43AF" w:rsidP="00FC43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AF">
        <w:rPr>
          <w:rFonts w:ascii="Times New Roman" w:hAnsi="Times New Roman" w:cs="Times New Roman"/>
          <w:b/>
          <w:sz w:val="24"/>
          <w:szCs w:val="24"/>
        </w:rPr>
        <w:br/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FC43AF" w:rsidRPr="00FC43AF" w:rsidTr="00225758">
        <w:tc>
          <w:tcPr>
            <w:tcW w:w="6379" w:type="dxa"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977" w:type="dxa"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5–9-е классы</w:t>
            </w:r>
          </w:p>
        </w:tc>
      </w:tr>
      <w:tr w:rsidR="00FC43AF" w:rsidRPr="00FC43AF" w:rsidTr="00225758">
        <w:tc>
          <w:tcPr>
            <w:tcW w:w="6379" w:type="dxa"/>
            <w:hideMark/>
          </w:tcPr>
          <w:p w:rsidR="00FC43AF" w:rsidRPr="00FC43AF" w:rsidRDefault="00FC43AF" w:rsidP="0022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2977" w:type="dxa"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дней</w:t>
            </w:r>
            <w:proofErr w:type="spellEnd"/>
          </w:p>
        </w:tc>
      </w:tr>
      <w:tr w:rsidR="00FC43AF" w:rsidRPr="00FC43AF" w:rsidTr="00225758">
        <w:tc>
          <w:tcPr>
            <w:tcW w:w="6379" w:type="dxa"/>
            <w:hideMark/>
          </w:tcPr>
          <w:p w:rsidR="00FC43AF" w:rsidRPr="00FC43AF" w:rsidRDefault="00FC43AF" w:rsidP="0022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2977" w:type="dxa"/>
            <w:vAlign w:val="center"/>
            <w:hideMark/>
          </w:tcPr>
          <w:p w:rsidR="00FC43AF" w:rsidRPr="00FC43AF" w:rsidRDefault="00FC43AF" w:rsidP="0055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C43AF" w:rsidRPr="00FC43AF" w:rsidTr="00225758">
        <w:tc>
          <w:tcPr>
            <w:tcW w:w="6379" w:type="dxa"/>
            <w:hideMark/>
          </w:tcPr>
          <w:p w:rsidR="00FC43AF" w:rsidRPr="00FC43AF" w:rsidRDefault="00FC43AF" w:rsidP="0022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2977" w:type="dxa"/>
            <w:vAlign w:val="center"/>
            <w:hideMark/>
          </w:tcPr>
          <w:p w:rsidR="00FC43AF" w:rsidRPr="00FC43AF" w:rsidRDefault="00FC43AF" w:rsidP="0055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–20 минут</w:t>
            </w:r>
          </w:p>
        </w:tc>
      </w:tr>
    </w:tbl>
    <w:p w:rsidR="00FC43AF" w:rsidRPr="00FC43AF" w:rsidRDefault="00FC43AF" w:rsidP="00FC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3AF">
        <w:rPr>
          <w:rFonts w:ascii="Times New Roman" w:hAnsi="Times New Roman" w:cs="Times New Roman"/>
          <w:b/>
          <w:sz w:val="24"/>
          <w:szCs w:val="24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473"/>
        <w:gridCol w:w="1472"/>
        <w:gridCol w:w="1472"/>
        <w:gridCol w:w="1280"/>
        <w:gridCol w:w="1310"/>
      </w:tblGrid>
      <w:tr w:rsidR="00FC43AF" w:rsidRPr="00FC43AF" w:rsidTr="00225758">
        <w:tc>
          <w:tcPr>
            <w:tcW w:w="2349" w:type="dxa"/>
            <w:vMerge w:val="restart"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(5-дневная учебная неделя)</w:t>
            </w: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академических часах</w:t>
            </w:r>
          </w:p>
        </w:tc>
      </w:tr>
      <w:tr w:rsidR="00FC43AF" w:rsidRPr="00FC43AF" w:rsidTr="00225758">
        <w:tc>
          <w:tcPr>
            <w:tcW w:w="2349" w:type="dxa"/>
            <w:vMerge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1472" w:type="dxa"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1472" w:type="dxa"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1280" w:type="dxa"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8-е </w:t>
            </w: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310" w:type="dxa"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9-е </w:t>
            </w:r>
            <w:r w:rsidRPr="00FC4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</w:tr>
      <w:tr w:rsidR="00FC43AF" w:rsidRPr="00FC43AF" w:rsidTr="00225758">
        <w:tc>
          <w:tcPr>
            <w:tcW w:w="2349" w:type="dxa"/>
            <w:hideMark/>
          </w:tcPr>
          <w:p w:rsidR="00FC43AF" w:rsidRPr="00FC43AF" w:rsidRDefault="00FC43AF" w:rsidP="0022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Урочная</w:t>
            </w:r>
          </w:p>
        </w:tc>
        <w:tc>
          <w:tcPr>
            <w:tcW w:w="1473" w:type="dxa"/>
            <w:vAlign w:val="center"/>
            <w:hideMark/>
          </w:tcPr>
          <w:p w:rsidR="00FC43AF" w:rsidRPr="0055670F" w:rsidRDefault="00FC43AF" w:rsidP="0055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6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72" w:type="dxa"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80" w:type="dxa"/>
            <w:vAlign w:val="center"/>
            <w:hideMark/>
          </w:tcPr>
          <w:p w:rsidR="00FC43AF" w:rsidRPr="00FC43AF" w:rsidRDefault="00FC43AF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10" w:type="dxa"/>
            <w:vAlign w:val="center"/>
            <w:hideMark/>
          </w:tcPr>
          <w:p w:rsidR="00FC43AF" w:rsidRPr="0055670F" w:rsidRDefault="00FC43AF" w:rsidP="0055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5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3AF" w:rsidRPr="00FC43AF" w:rsidTr="00225758">
        <w:tc>
          <w:tcPr>
            <w:tcW w:w="2349" w:type="dxa"/>
            <w:hideMark/>
          </w:tcPr>
          <w:p w:rsidR="00FC43AF" w:rsidRPr="00FC43AF" w:rsidRDefault="00FC43AF" w:rsidP="0022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F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473" w:type="dxa"/>
            <w:vAlign w:val="center"/>
            <w:hideMark/>
          </w:tcPr>
          <w:p w:rsidR="00FC43AF" w:rsidRPr="004C274A" w:rsidRDefault="004C274A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vAlign w:val="center"/>
            <w:hideMark/>
          </w:tcPr>
          <w:p w:rsidR="00FC43AF" w:rsidRPr="004C274A" w:rsidRDefault="004C274A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vAlign w:val="center"/>
            <w:hideMark/>
          </w:tcPr>
          <w:p w:rsidR="00FC43AF" w:rsidRPr="004C274A" w:rsidRDefault="004C274A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vAlign w:val="center"/>
            <w:hideMark/>
          </w:tcPr>
          <w:p w:rsidR="00FC43AF" w:rsidRPr="004C274A" w:rsidRDefault="004C274A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  <w:vAlign w:val="center"/>
            <w:hideMark/>
          </w:tcPr>
          <w:p w:rsidR="00FC43AF" w:rsidRPr="004C274A" w:rsidRDefault="004C274A" w:rsidP="0022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43AF" w:rsidRPr="00FC43AF" w:rsidRDefault="004C274A" w:rsidP="00FC43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C43AF" w:rsidRPr="00FC43AF">
        <w:rPr>
          <w:rFonts w:ascii="Times New Roman" w:hAnsi="Times New Roman" w:cs="Times New Roman"/>
          <w:b/>
          <w:sz w:val="24"/>
          <w:szCs w:val="24"/>
        </w:rPr>
        <w:t>. Организация промежуточной аттестации</w:t>
      </w:r>
    </w:p>
    <w:p w:rsidR="00235864" w:rsidRPr="00EE59A0" w:rsidRDefault="00FC43AF" w:rsidP="00235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AF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переводных классах с 13 апреля 2020 года по 15 мая 2020 года без прекращения образовательной деятельности </w:t>
      </w:r>
      <w:r w:rsidR="00235864" w:rsidRPr="00EE59A0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235864">
        <w:rPr>
          <w:rFonts w:ascii="Times New Roman" w:hAnsi="Times New Roman" w:cs="Times New Roman"/>
          <w:sz w:val="24"/>
          <w:szCs w:val="24"/>
        </w:rPr>
        <w:t xml:space="preserve">итоговых контрольных работ </w:t>
      </w:r>
      <w:r w:rsidR="00235864" w:rsidRPr="00EE59A0">
        <w:rPr>
          <w:rFonts w:ascii="Times New Roman" w:hAnsi="Times New Roman" w:cs="Times New Roman"/>
          <w:sz w:val="24"/>
          <w:szCs w:val="24"/>
        </w:rPr>
        <w:t>по учебным предметам учебного плана.</w:t>
      </w:r>
    </w:p>
    <w:p w:rsidR="00235864" w:rsidRDefault="00235864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159" w:rsidRDefault="004E34A8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Дополнить 2.4. Программа коррекционной работы дополнить следующим содержанием:</w:t>
      </w:r>
    </w:p>
    <w:p w:rsidR="004E34A8" w:rsidRDefault="004E34A8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A8" w:rsidRDefault="004E34A8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п.2.4.2.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Перечень и содержание индивидуально –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proofErr w:type="gramEnd"/>
    </w:p>
    <w:p w:rsidR="004E34A8" w:rsidRDefault="004E34A8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A8" w:rsidRPr="004E34A8" w:rsidRDefault="004E34A8" w:rsidP="004E34A8">
      <w:pPr>
        <w:jc w:val="both"/>
      </w:pPr>
      <w:r w:rsidRPr="004E34A8">
        <w:rPr>
          <w:rFonts w:ascii="Times New Roman" w:hAnsi="Times New Roman" w:cs="Times New Roman"/>
          <w:sz w:val="24"/>
          <w:szCs w:val="24"/>
        </w:rPr>
        <w:t>Диагностическая работа включает:</w:t>
      </w:r>
    </w:p>
    <w:tbl>
      <w:tblPr>
        <w:tblW w:w="0" w:type="auto"/>
        <w:tblInd w:w="162" w:type="dxa"/>
        <w:tblLayout w:type="fixed"/>
        <w:tblLook w:val="0000"/>
      </w:tblPr>
      <w:tblGrid>
        <w:gridCol w:w="2385"/>
        <w:gridCol w:w="7485"/>
      </w:tblGrid>
      <w:tr w:rsidR="004E34A8" w:rsidTr="00927327">
        <w:trPr>
          <w:trHeight w:val="950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особых образовательных потребностей обучающихся с ограниченными возможностями здоровья; проведение комплексной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диагностики нарушений в психическом развитии обучающихся с ограниченными возможностями здоровья;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  изучение развития эмоционально-волевой, познавательной, личностных особенностей обучающихся;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адаптивных возможностей и уровня социализации ребёнка с ограниченными возможностями здоровья;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разносторонний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и динамикой развития ребёнка с ограниченными возможностями здоровья</w:t>
            </w:r>
          </w:p>
        </w:tc>
      </w:tr>
      <w:tr w:rsidR="004E34A8" w:rsidTr="00927327">
        <w:trPr>
          <w:trHeight w:val="947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4E34A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актуального и зоны ближайшего развития обучающегося с ограниченными возможностями здоровья;  системный разносторонний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и динамикой развития обучающихся с ограниченными возможностями здоровья (мониторинг успешности освоения образовательных программ основного общего образования).</w:t>
            </w:r>
          </w:p>
        </w:tc>
      </w:tr>
      <w:tr w:rsidR="004E34A8" w:rsidTr="00927327">
        <w:trPr>
          <w:trHeight w:val="947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педагог/классный руководитель</w:t>
            </w:r>
          </w:p>
        </w:tc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  изучение социальной ситуации развития и условий семейного воспитания ребёнка;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адаптивных возможностей и уровня социализации ребёнка с ограниченными возможностями здоровья;</w:t>
            </w:r>
          </w:p>
        </w:tc>
      </w:tr>
      <w:tr w:rsidR="004E34A8" w:rsidTr="00927327">
        <w:trPr>
          <w:trHeight w:val="947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здоровья, изучение социальной ситуации развития и условий семейного воспитания ребёнка;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разносторонний контроль за уровнем и динамикой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(мониторинг состояния здоровья).</w:t>
            </w:r>
          </w:p>
        </w:tc>
      </w:tr>
    </w:tbl>
    <w:p w:rsidR="004E34A8" w:rsidRDefault="004E34A8" w:rsidP="004E34A8">
      <w:pPr>
        <w:rPr>
          <w:rFonts w:ascii="Times New Roman" w:hAnsi="Times New Roman" w:cs="Times New Roman"/>
          <w:sz w:val="24"/>
          <w:szCs w:val="24"/>
        </w:rPr>
      </w:pPr>
    </w:p>
    <w:p w:rsidR="004E34A8" w:rsidRDefault="004E34A8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A8" w:rsidRDefault="004E34A8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A8" w:rsidRPr="00A26AC4" w:rsidRDefault="004E34A8" w:rsidP="004E34A8">
      <w:r w:rsidRPr="00A26AC4">
        <w:rPr>
          <w:rFonts w:ascii="Times New Roman" w:hAnsi="Times New Roman" w:cs="Times New Roman"/>
          <w:sz w:val="24"/>
          <w:szCs w:val="24"/>
        </w:rPr>
        <w:t>Коррекционно-развивающая работа включает:</w:t>
      </w:r>
    </w:p>
    <w:tbl>
      <w:tblPr>
        <w:tblW w:w="0" w:type="auto"/>
        <w:tblInd w:w="102" w:type="dxa"/>
        <w:tblLayout w:type="fixed"/>
        <w:tblLook w:val="0000"/>
      </w:tblPr>
      <w:tblGrid>
        <w:gridCol w:w="2340"/>
        <w:gridCol w:w="7635"/>
      </w:tblGrid>
      <w:tr w:rsidR="004E34A8" w:rsidTr="00927327">
        <w:trPr>
          <w:trHeight w:val="820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психолог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комплексного индивидуально ориентированного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оптимальных для развития обучающихся с ограниченными возможностями здоровья, коррекционных программ, методов и приёмов обучения в соответствии с его особыми образовательными потребностями;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 коррекцию и развитие высших психических функций, эмоционально-волевой, познавательной сферы;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универсальных учебных действий в соответствии с требованиями ФГОС </w:t>
            </w:r>
            <w:r w:rsidR="00A26AC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способов регуляции поведения и эмоциональных состояний;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форм и навыков личностного общения в группе сверстников, коммуникативной компетенции;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компетенций, необходимых для продолжения образования;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в случаях неблагоприятных условий жизни при психотравмирующих обстоятельствах</w:t>
            </w:r>
          </w:p>
        </w:tc>
      </w:tr>
      <w:tr w:rsidR="004E34A8" w:rsidTr="00927327">
        <w:trPr>
          <w:trHeight w:val="820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оптимальных для развития обучающихся с ограниченными возможностями здоровья коррекционных программ, методов и приёмов обучения в соответствии с его особыми образовательными потребностями;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универсальных учебных действий в соответствии с требованиями ФГОС </w:t>
            </w:r>
            <w:r w:rsidR="00A26AC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</w:t>
            </w:r>
          </w:p>
        </w:tc>
      </w:tr>
      <w:tr w:rsidR="004E34A8" w:rsidTr="00927327">
        <w:trPr>
          <w:trHeight w:val="820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педагог/классный руководитель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зрелых личностных установок, способствующих оптимальной адаптации в условиях реальной жизненной ситуации; - расширение адаптивных возможностей личности, определяющих готовность к решению доступных проблем в различных сферах жизнедеятельности;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компетенции, форм и навыков конструктивного личностного общения в группе сверстников;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методической помощи родителям (законным представителям) обучающихся с ограниченными возможностями здоровья по медицинским, социальным, правовым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 вопросам.</w:t>
            </w:r>
          </w:p>
        </w:tc>
      </w:tr>
      <w:tr w:rsidR="004E34A8" w:rsidTr="00927327">
        <w:trPr>
          <w:trHeight w:val="820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комплексного индивидуально ориентированного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 </w:t>
            </w:r>
          </w:p>
          <w:p w:rsidR="004E34A8" w:rsidRDefault="004E34A8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медицинское, профилактическое сопровождение ребёнка в случаях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неблагоприятных условий жизни при психотравмирующих обстоятельствах, соблюдение рекомендаций врача психоневролога</w:t>
            </w:r>
          </w:p>
        </w:tc>
      </w:tr>
    </w:tbl>
    <w:p w:rsidR="004E34A8" w:rsidRDefault="004E34A8" w:rsidP="004E34A8">
      <w:pPr>
        <w:rPr>
          <w:rFonts w:ascii="Times New Roman" w:hAnsi="Times New Roman" w:cs="Times New Roman"/>
          <w:sz w:val="24"/>
          <w:szCs w:val="24"/>
        </w:rPr>
      </w:pPr>
    </w:p>
    <w:p w:rsidR="00A26AC4" w:rsidRPr="00A26AC4" w:rsidRDefault="00A26AC4" w:rsidP="00A26AC4">
      <w:r w:rsidRPr="00A26AC4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tbl>
      <w:tblPr>
        <w:tblW w:w="0" w:type="auto"/>
        <w:tblInd w:w="72" w:type="dxa"/>
        <w:tblLayout w:type="fixed"/>
        <w:tblLook w:val="0000"/>
      </w:tblPr>
      <w:tblGrid>
        <w:gridCol w:w="2445"/>
        <w:gridCol w:w="7530"/>
      </w:tblGrid>
      <w:tr w:rsidR="00A26AC4" w:rsidTr="00927327">
        <w:trPr>
          <w:trHeight w:val="625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927327"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A26AC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образовательных отношений; консультирование педагогов по выбору индивидуально ориентированных методов и приёмов работы с обучающимися с ограниченными возможностями здоровья; консультативную помощь семье в вопросах выбора стратегии воспитания и приёмов коррекционного обучения обучающихся с ограниченными возможностями здоровья</w:t>
            </w:r>
            <w:proofErr w:type="gramEnd"/>
          </w:p>
        </w:tc>
      </w:tr>
      <w:tr w:rsidR="00A26AC4" w:rsidTr="00927327">
        <w:trPr>
          <w:trHeight w:val="625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927327"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A26AC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выработку совместных обоснованных рекомендаций по освоению основной образовательной программы с обучающимися с ограниченными возможностями здоровья, единых для всех участников образовательных отношений</w:t>
            </w:r>
            <w:proofErr w:type="gramEnd"/>
          </w:p>
        </w:tc>
      </w:tr>
      <w:tr w:rsidR="00A26AC4" w:rsidTr="00927327">
        <w:trPr>
          <w:trHeight w:val="625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A26A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педагог/классный руководитель</w:t>
            </w:r>
          </w:p>
        </w:tc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A26AC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здоровья, детей-инвалидов; консультационную поддержку и помощь, направленные на содействие осознанному и свободному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</w:t>
            </w:r>
          </w:p>
        </w:tc>
      </w:tr>
      <w:tr w:rsidR="00A26AC4" w:rsidTr="00927327">
        <w:trPr>
          <w:trHeight w:val="625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927327"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A26AC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выработку совместных обоснованных рекомендаций по сохранению жизни и здоровья обучающимися с ограниченными возможностями здоровья, единых для всех участников образовательных отношений;  консультирование педагогов по выбору индивидуально ориентированных методов и приёмов работы, дозированию учебного материала, определению основных видов учебной деятельности с обучающимися с ограниченными возможностями здоровья</w:t>
            </w:r>
            <w:proofErr w:type="gramEnd"/>
          </w:p>
        </w:tc>
      </w:tr>
    </w:tbl>
    <w:p w:rsidR="00A26AC4" w:rsidRPr="00A26AC4" w:rsidRDefault="00A26AC4" w:rsidP="00A26AC4">
      <w:r w:rsidRPr="00A26AC4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Информационно-просветительская работа </w:t>
      </w:r>
    </w:p>
    <w:tbl>
      <w:tblPr>
        <w:tblW w:w="0" w:type="auto"/>
        <w:tblInd w:w="72" w:type="dxa"/>
        <w:tblLayout w:type="fixed"/>
        <w:tblLook w:val="0000"/>
      </w:tblPr>
      <w:tblGrid>
        <w:gridCol w:w="2339"/>
        <w:gridCol w:w="7636"/>
      </w:tblGrid>
      <w:tr w:rsidR="00A26AC4" w:rsidTr="00927327">
        <w:trPr>
          <w:trHeight w:val="10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92732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7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927327"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A26AC4" w:rsidRDefault="00A26AC4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информационную поддержку образовательной деятельности обучающихся с особыми образовательными возможностями, их родителей (законных представителей), педагогических работников;</w:t>
            </w:r>
          </w:p>
          <w:p w:rsidR="00A26AC4" w:rsidRDefault="00A26AC4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 (обучающимся (как имеющим, так и не имеющим недостатки в развитии), их родителям (законным представителям), педагогическим работникам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связанных с особенностями образовательной деятельности и сопровождения обучающихся с ограниченными возможностями здоровья;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обучающихся с ограниченными возможностями здоровья</w:t>
            </w:r>
          </w:p>
        </w:tc>
      </w:tr>
      <w:tr w:rsidR="00A26AC4" w:rsidTr="00927327">
        <w:trPr>
          <w:trHeight w:val="9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92732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педагог/классный руководитель</w:t>
            </w:r>
          </w:p>
        </w:tc>
        <w:tc>
          <w:tcPr>
            <w:tcW w:w="7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Осуществляет:</w:t>
            </w:r>
          </w:p>
          <w:p w:rsidR="00A26AC4" w:rsidRDefault="00A26AC4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информационную поддержку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особыми образовательными возможностями, их родителей (законных представителей), педагогических работников;</w:t>
            </w:r>
          </w:p>
          <w:p w:rsidR="00A26AC4" w:rsidRDefault="00A26AC4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(обучающимся (как имеющим, так и не имеющим недостатки в развитии), их родителям (законным представителям), педагогическим работникам) вопросов, связанных с особенностями образовательной деятельности и сопровождения обучающихся с ограниченными возможностями здоровья</w:t>
            </w:r>
            <w:proofErr w:type="gramEnd"/>
          </w:p>
        </w:tc>
      </w:tr>
      <w:tr w:rsidR="00A26AC4" w:rsidTr="00927327">
        <w:trPr>
          <w:trHeight w:val="9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92732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работник</w:t>
            </w:r>
          </w:p>
        </w:tc>
        <w:tc>
          <w:tcPr>
            <w:tcW w:w="7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AC4" w:rsidRDefault="00A26AC4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A26AC4" w:rsidRDefault="00A26AC4" w:rsidP="009273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информационную поддержку образовательной деятельности обучающихся с особыми образовательными возможностями, их родителей (законных представителей), педагогических работников.</w:t>
            </w:r>
          </w:p>
        </w:tc>
      </w:tr>
    </w:tbl>
    <w:p w:rsidR="00A26AC4" w:rsidRDefault="00A26AC4" w:rsidP="00A26AC4">
      <w:pPr>
        <w:rPr>
          <w:rFonts w:ascii="Times New Roman" w:hAnsi="Times New Roman" w:cs="Times New Roman"/>
          <w:sz w:val="24"/>
          <w:szCs w:val="24"/>
        </w:rPr>
      </w:pPr>
    </w:p>
    <w:p w:rsidR="004E34A8" w:rsidRDefault="00A26AC4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п.2.4.3. Система комплексного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поддержки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с ограниченными возможностями здоровья, включающая комплексное обследование, мониторинг динамики и развития, успешности усвоения основной образовательной программы основного общего образования</w:t>
      </w:r>
    </w:p>
    <w:p w:rsidR="00A26AC4" w:rsidRDefault="00A26AC4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E6" w:rsidRDefault="00B955E6" w:rsidP="00B955E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Содержанием работы является:</w:t>
      </w:r>
    </w:p>
    <w:tbl>
      <w:tblPr>
        <w:tblW w:w="0" w:type="auto"/>
        <w:tblInd w:w="87" w:type="dxa"/>
        <w:tblLayout w:type="fixed"/>
        <w:tblLook w:val="0000"/>
      </w:tblPr>
      <w:tblGrid>
        <w:gridCol w:w="2430"/>
        <w:gridCol w:w="7485"/>
      </w:tblGrid>
      <w:tr w:rsidR="00B955E6" w:rsidTr="00927327">
        <w:trPr>
          <w:trHeight w:val="510"/>
        </w:trPr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5E6" w:rsidRDefault="00B955E6" w:rsidP="0092732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5E6" w:rsidRDefault="00B955E6" w:rsidP="00B955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необходимые профилактические, лечебные, просветительские мероприятия по сохранению и укреплению здоровья обучающихся; организует проведение диспансерных осмотров, оказывает первичную медицинскую помощь, консультирует участников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охраны здоровья обучающихся с особыми возможностями здоровья.</w:t>
            </w:r>
          </w:p>
        </w:tc>
      </w:tr>
      <w:tr w:rsidR="00B955E6" w:rsidTr="00927327">
        <w:trPr>
          <w:trHeight w:val="510"/>
        </w:trPr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5E6" w:rsidRDefault="00B955E6" w:rsidP="0092732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педагог/классный руководитель</w:t>
            </w:r>
          </w:p>
        </w:tc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5E6" w:rsidRDefault="00B955E6" w:rsidP="00B955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комплекс мероприятий по воспитанию, образованию, развитию и социальной защите личности в образовательной среде и по месту жительства обучающихся. Выступает посредником между личностью обучающихся и учреждением, семьей, средой, специалистами различных социальных служб, ведомств и административных органов.</w:t>
            </w:r>
          </w:p>
        </w:tc>
      </w:tr>
      <w:tr w:rsidR="00B955E6" w:rsidTr="00927327">
        <w:trPr>
          <w:trHeight w:val="510"/>
        </w:trPr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5E6" w:rsidRDefault="00B955E6" w:rsidP="0092732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55E6" w:rsidRDefault="00B955E6" w:rsidP="00B955E6">
            <w:pPr>
              <w:spacing w:after="0" w:line="240" w:lineRule="auto"/>
              <w:ind w:right="21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комплексную диагностику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отклонениями в развитии на первичном уровне. Оказывает помощь в преодолении кризисных ситуаций и достижении эмоциональной устойчивости, способствующих непрерывному личностному росту и саморазвитию в форме индивидуальных и групповых консультаций обучающихся, педагогов, родителей (законных представителей). Организует и проводит коррекционные, развивающие мероприятия.</w:t>
            </w:r>
          </w:p>
        </w:tc>
      </w:tr>
    </w:tbl>
    <w:p w:rsidR="00B955E6" w:rsidRDefault="00B955E6" w:rsidP="00B955E6">
      <w:pPr>
        <w:rPr>
          <w:rFonts w:ascii="Times New Roman" w:hAnsi="Times New Roman" w:cs="Times New Roman"/>
          <w:sz w:val="28"/>
          <w:szCs w:val="28"/>
        </w:rPr>
      </w:pPr>
    </w:p>
    <w:p w:rsidR="00A26AC4" w:rsidRDefault="00B955E6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п.2.4.3 Планируемые результаты коррекционной работы</w:t>
      </w:r>
    </w:p>
    <w:p w:rsidR="00B955E6" w:rsidRDefault="00B955E6" w:rsidP="00B955E6">
      <w:pPr>
        <w:spacing w:after="0" w:line="240" w:lineRule="auto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своевременное выявление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имеющих проблемы в развитии и обучении,</w:t>
      </w:r>
    </w:p>
    <w:p w:rsidR="00B955E6" w:rsidRDefault="00B955E6" w:rsidP="00B955E6">
      <w:pPr>
        <w:spacing w:after="0" w:line="240" w:lineRule="auto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отслеживание положительной динамики и результатов коррекционно-развивающей работы с учащимися с ОВЗ. </w:t>
      </w:r>
    </w:p>
    <w:p w:rsidR="00B955E6" w:rsidRDefault="00B955E6" w:rsidP="00B955E6">
      <w:pPr>
        <w:spacing w:after="0" w:line="240" w:lineRule="auto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отсутствие отрицательной динамики индивидуальных достижений обучающихся с ОВЗ по освоению программ учебных предметов; </w:t>
      </w:r>
    </w:p>
    <w:p w:rsidR="00B955E6" w:rsidRDefault="00B955E6" w:rsidP="00B955E6">
      <w:pPr>
        <w:spacing w:after="0" w:line="240" w:lineRule="auto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обеспечения доступности качественного образования для детей с ограниченными возможностями здоровья (формы обучения, оптимизирующие коррекционную работу, наличие соответствующих материально- технических условий); </w:t>
      </w:r>
    </w:p>
    <w:p w:rsidR="00B955E6" w:rsidRDefault="00B955E6" w:rsidP="00B955E6">
      <w:pPr>
        <w:spacing w:after="0" w:line="240" w:lineRule="auto"/>
        <w:jc w:val="both"/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количества учащихся со стойкими проблемами в обучении и личностном развитии;</w:t>
      </w:r>
    </w:p>
    <w:p w:rsidR="00B955E6" w:rsidRDefault="00B955E6" w:rsidP="00B955E6">
      <w:pPr>
        <w:spacing w:after="0" w:line="240" w:lineRule="auto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высокоэффективных поведенческих стратегий и личностных ресурсов у детей и подростков с ОВЗ; </w:t>
      </w:r>
    </w:p>
    <w:p w:rsidR="00B955E6" w:rsidRDefault="00B955E6" w:rsidP="00B955E6">
      <w:pPr>
        <w:spacing w:after="0" w:line="240" w:lineRule="auto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включение в систему коррекционной работы школы взаимодействие с другими организациями; </w:t>
      </w:r>
    </w:p>
    <w:p w:rsidR="00B955E6" w:rsidRDefault="00B955E6" w:rsidP="00B955E6">
      <w:pPr>
        <w:spacing w:after="0" w:line="240" w:lineRule="auto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уровня педагогического коллектива по проблемам коррекционной работы с учащимися с ОВЗ.</w:t>
      </w:r>
    </w:p>
    <w:p w:rsidR="00B955E6" w:rsidRPr="00F16C33" w:rsidRDefault="00B955E6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55E6" w:rsidRPr="00F16C33" w:rsidSect="003215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11F7E"/>
    <w:multiLevelType w:val="multilevel"/>
    <w:tmpl w:val="AF085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3FE4588D"/>
    <w:multiLevelType w:val="hybridMultilevel"/>
    <w:tmpl w:val="B37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26531"/>
    <w:multiLevelType w:val="hybridMultilevel"/>
    <w:tmpl w:val="F3C6B828"/>
    <w:lvl w:ilvl="0" w:tplc="E90057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D90F81"/>
    <w:multiLevelType w:val="hybridMultilevel"/>
    <w:tmpl w:val="B7B4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22A"/>
    <w:rsid w:val="00004ED5"/>
    <w:rsid w:val="00010157"/>
    <w:rsid w:val="000334F2"/>
    <w:rsid w:val="00037159"/>
    <w:rsid w:val="00046215"/>
    <w:rsid w:val="000744D6"/>
    <w:rsid w:val="000750CA"/>
    <w:rsid w:val="000D14D5"/>
    <w:rsid w:val="00153F5E"/>
    <w:rsid w:val="00170F8B"/>
    <w:rsid w:val="001D4BFF"/>
    <w:rsid w:val="001E779E"/>
    <w:rsid w:val="002050BC"/>
    <w:rsid w:val="0020596B"/>
    <w:rsid w:val="00225758"/>
    <w:rsid w:val="00235864"/>
    <w:rsid w:val="002B0054"/>
    <w:rsid w:val="002E5730"/>
    <w:rsid w:val="002F26D6"/>
    <w:rsid w:val="00311FF9"/>
    <w:rsid w:val="00316AF1"/>
    <w:rsid w:val="00321592"/>
    <w:rsid w:val="00372F0A"/>
    <w:rsid w:val="00413E14"/>
    <w:rsid w:val="004179D8"/>
    <w:rsid w:val="0043057C"/>
    <w:rsid w:val="004328EF"/>
    <w:rsid w:val="00436EF4"/>
    <w:rsid w:val="004C274A"/>
    <w:rsid w:val="004D79C1"/>
    <w:rsid w:val="004E34A8"/>
    <w:rsid w:val="00520DF5"/>
    <w:rsid w:val="0055670F"/>
    <w:rsid w:val="00571BAC"/>
    <w:rsid w:val="00594BFC"/>
    <w:rsid w:val="006019E6"/>
    <w:rsid w:val="006037A5"/>
    <w:rsid w:val="00650566"/>
    <w:rsid w:val="006901EA"/>
    <w:rsid w:val="006C5CAA"/>
    <w:rsid w:val="006D0397"/>
    <w:rsid w:val="006D177E"/>
    <w:rsid w:val="00710129"/>
    <w:rsid w:val="007142C7"/>
    <w:rsid w:val="00753C49"/>
    <w:rsid w:val="0075503F"/>
    <w:rsid w:val="0081283F"/>
    <w:rsid w:val="0082259F"/>
    <w:rsid w:val="008816C1"/>
    <w:rsid w:val="008B0538"/>
    <w:rsid w:val="008C4012"/>
    <w:rsid w:val="00927327"/>
    <w:rsid w:val="00A26AC4"/>
    <w:rsid w:val="00AE614B"/>
    <w:rsid w:val="00B12890"/>
    <w:rsid w:val="00B366AC"/>
    <w:rsid w:val="00B955E6"/>
    <w:rsid w:val="00BD1D0E"/>
    <w:rsid w:val="00BE4931"/>
    <w:rsid w:val="00C217A1"/>
    <w:rsid w:val="00C33445"/>
    <w:rsid w:val="00C87E9C"/>
    <w:rsid w:val="00D04A2E"/>
    <w:rsid w:val="00D314BC"/>
    <w:rsid w:val="00DA7648"/>
    <w:rsid w:val="00DC721D"/>
    <w:rsid w:val="00E67E4E"/>
    <w:rsid w:val="00EC522A"/>
    <w:rsid w:val="00EF0BC4"/>
    <w:rsid w:val="00F03413"/>
    <w:rsid w:val="00F16C33"/>
    <w:rsid w:val="00F34C5F"/>
    <w:rsid w:val="00F7793A"/>
    <w:rsid w:val="00FB1070"/>
    <w:rsid w:val="00FC43AF"/>
    <w:rsid w:val="00FE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9E"/>
  </w:style>
  <w:style w:type="paragraph" w:styleId="3">
    <w:name w:val="heading 3"/>
    <w:aliases w:val="Обычный 2"/>
    <w:basedOn w:val="a"/>
    <w:next w:val="a"/>
    <w:link w:val="30"/>
    <w:qFormat/>
    <w:rsid w:val="006C5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2A"/>
    <w:pPr>
      <w:ind w:left="720"/>
      <w:contextualSpacing/>
    </w:pPr>
  </w:style>
  <w:style w:type="table" w:styleId="a4">
    <w:name w:val="Table Grid"/>
    <w:basedOn w:val="a1"/>
    <w:uiPriority w:val="59"/>
    <w:rsid w:val="006D1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6C5CAA"/>
    <w:rPr>
      <w:rFonts w:ascii="Times New Roman" w:eastAsia="Times New Roman" w:hAnsi="Times New Roman" w:cs="Times New Roman"/>
      <w:b/>
      <w:sz w:val="27"/>
      <w:szCs w:val="20"/>
    </w:rPr>
  </w:style>
  <w:style w:type="paragraph" w:styleId="a5">
    <w:name w:val="Body Text"/>
    <w:basedOn w:val="a"/>
    <w:link w:val="a6"/>
    <w:unhideWhenUsed/>
    <w:rsid w:val="004D79C1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rsid w:val="004D79C1"/>
    <w:rPr>
      <w:rFonts w:eastAsiaTheme="minorHAnsi"/>
      <w:shd w:val="clear" w:color="auto" w:fill="FFFFFF"/>
      <w:lang w:eastAsia="en-US"/>
    </w:rPr>
  </w:style>
  <w:style w:type="paragraph" w:customStyle="1" w:styleId="Default">
    <w:name w:val="Default"/>
    <w:rsid w:val="004D79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10107</Words>
  <Characters>57616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22</cp:revision>
  <cp:lastPrinted>2019-09-02T12:52:00Z</cp:lastPrinted>
  <dcterms:created xsi:type="dcterms:W3CDTF">2019-06-24T09:42:00Z</dcterms:created>
  <dcterms:modified xsi:type="dcterms:W3CDTF">2019-09-02T12:55:00Z</dcterms:modified>
</cp:coreProperties>
</file>