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10F" w:rsidRDefault="00FC610F" w:rsidP="00CE7E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FC610F" w:rsidRDefault="00FC610F" w:rsidP="00CE7E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Пречистенская средняя школа</w:t>
      </w:r>
    </w:p>
    <w:p w:rsidR="00FC610F" w:rsidRDefault="00FC610F" w:rsidP="00CE7E3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4"/>
        </w:rPr>
      </w:pPr>
    </w:p>
    <w:p w:rsidR="00CE7E35" w:rsidRDefault="00CE7E35" w:rsidP="00CE7E3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4"/>
        </w:rPr>
      </w:pPr>
    </w:p>
    <w:p w:rsidR="00CE7E35" w:rsidRDefault="00CE7E35" w:rsidP="00CE7E3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4"/>
        </w:rPr>
      </w:pPr>
    </w:p>
    <w:p w:rsidR="00CE7E35" w:rsidRDefault="00CE7E35" w:rsidP="00CE7E3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4"/>
        </w:rPr>
      </w:pPr>
    </w:p>
    <w:p w:rsidR="00CE7E35" w:rsidRDefault="00CE7E35" w:rsidP="00CE7E3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4"/>
        </w:rPr>
      </w:pPr>
    </w:p>
    <w:p w:rsidR="00CE7E35" w:rsidRDefault="00CE7E35" w:rsidP="00CE7E3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4"/>
        </w:rPr>
      </w:pPr>
    </w:p>
    <w:p w:rsidR="00CE7E35" w:rsidRDefault="00CE7E35" w:rsidP="00CE7E3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4"/>
        </w:rPr>
      </w:pPr>
    </w:p>
    <w:p w:rsidR="00CE7E35" w:rsidRDefault="00CE7E35" w:rsidP="00CE7E3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4"/>
        </w:rPr>
      </w:pPr>
    </w:p>
    <w:p w:rsidR="00FC610F" w:rsidRPr="00FC610F" w:rsidRDefault="00FC610F" w:rsidP="00CE7E3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4"/>
        </w:rPr>
      </w:pPr>
      <w:r w:rsidRPr="00FC610F">
        <w:rPr>
          <w:rFonts w:ascii="Times New Roman" w:eastAsia="Calibri" w:hAnsi="Times New Roman" w:cs="Times New Roman"/>
          <w:color w:val="00000A"/>
          <w:sz w:val="24"/>
        </w:rPr>
        <w:t>Утверждена приказом директора</w:t>
      </w:r>
    </w:p>
    <w:p w:rsidR="00FC610F" w:rsidRPr="00FC610F" w:rsidRDefault="00FC610F" w:rsidP="00CE7E3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4"/>
        </w:rPr>
      </w:pPr>
      <w:r w:rsidRPr="00FC610F">
        <w:rPr>
          <w:rFonts w:ascii="Times New Roman" w:eastAsia="Calibri" w:hAnsi="Times New Roman" w:cs="Times New Roman"/>
          <w:color w:val="00000A"/>
          <w:sz w:val="24"/>
        </w:rPr>
        <w:t xml:space="preserve"> Пречистенской средней школы</w:t>
      </w:r>
    </w:p>
    <w:p w:rsidR="00FC610F" w:rsidRDefault="00FC610F" w:rsidP="00CE7E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2879BA">
        <w:rPr>
          <w:rFonts w:ascii="Times New Roman" w:hAnsi="Times New Roman" w:cs="Times New Roman"/>
          <w:sz w:val="24"/>
          <w:szCs w:val="24"/>
        </w:rPr>
        <w:t xml:space="preserve">115 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2879BA">
        <w:rPr>
          <w:rFonts w:ascii="Times New Roman" w:hAnsi="Times New Roman" w:cs="Times New Roman"/>
          <w:sz w:val="24"/>
          <w:szCs w:val="24"/>
        </w:rPr>
        <w:t xml:space="preserve">  03.09.2020</w:t>
      </w:r>
    </w:p>
    <w:p w:rsidR="00CE7E35" w:rsidRDefault="00CE7E35" w:rsidP="00CE7E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E35" w:rsidRDefault="00CE7E35" w:rsidP="00CE7E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E35" w:rsidRDefault="00CE7E35" w:rsidP="00CE7E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E35" w:rsidRDefault="00CE7E35" w:rsidP="00CE7E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E35" w:rsidRDefault="00CE7E35" w:rsidP="00CE7E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E35" w:rsidRDefault="00CE7E35" w:rsidP="00CE7E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E35" w:rsidRDefault="00CE7E35" w:rsidP="00CE7E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E35" w:rsidRDefault="00CE7E35" w:rsidP="00CE7E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E35" w:rsidRDefault="00CE7E35" w:rsidP="00CE7E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E35" w:rsidRDefault="00CE7E35" w:rsidP="00CE7E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E35" w:rsidRDefault="00CE7E35" w:rsidP="00CE7E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E35" w:rsidRDefault="00CE7E35" w:rsidP="00CE7E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10F" w:rsidRDefault="00CE7E35" w:rsidP="00CE7E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="00FC610F">
        <w:rPr>
          <w:rFonts w:ascii="Times New Roman" w:hAnsi="Times New Roman" w:cs="Times New Roman"/>
          <w:sz w:val="24"/>
          <w:szCs w:val="24"/>
        </w:rPr>
        <w:t>рограмма дополнительного образования</w:t>
      </w:r>
    </w:p>
    <w:p w:rsidR="00FC610F" w:rsidRDefault="00FC610F" w:rsidP="00CE7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«Основы компьютерной грамотности»</w:t>
      </w:r>
    </w:p>
    <w:p w:rsidR="00FC610F" w:rsidRDefault="00FC610F" w:rsidP="00CE7E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– 1 год</w:t>
      </w:r>
      <w:r>
        <w:rPr>
          <w:rFonts w:ascii="Times New Roman" w:hAnsi="Times New Roman" w:cs="Times New Roman"/>
          <w:sz w:val="24"/>
          <w:szCs w:val="24"/>
        </w:rPr>
        <w:br/>
        <w:t>В объеме 34 часа</w:t>
      </w:r>
    </w:p>
    <w:p w:rsidR="00FC610F" w:rsidRDefault="00FC610F" w:rsidP="00CE7E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10F" w:rsidRDefault="00FC610F" w:rsidP="00CE7E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</w:t>
      </w:r>
      <w:r w:rsidR="009363F5">
        <w:rPr>
          <w:rFonts w:ascii="Times New Roman" w:hAnsi="Times New Roman" w:cs="Times New Roman"/>
          <w:sz w:val="24"/>
          <w:szCs w:val="24"/>
        </w:rPr>
        <w:t>Потемкина Л.Л.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10F" w:rsidRDefault="00FC610F" w:rsidP="00CE7E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E35" w:rsidRDefault="00CE7E35" w:rsidP="00CE7E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E35" w:rsidRDefault="00CE7E35" w:rsidP="00CE7E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10F" w:rsidRDefault="00FC610F" w:rsidP="00CE7E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10F" w:rsidRDefault="00FC610F" w:rsidP="00CE7E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10F" w:rsidRDefault="00FC610F" w:rsidP="00CE7E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10F" w:rsidRDefault="00FC610F" w:rsidP="00CE7E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10F" w:rsidRDefault="00FC610F" w:rsidP="00CE7E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10F" w:rsidRDefault="00FC610F" w:rsidP="00CE7E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10F" w:rsidRDefault="00FC610F" w:rsidP="00CE7E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10F" w:rsidRDefault="00FC610F" w:rsidP="00CE7E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п.Пречистое</w:t>
      </w:r>
    </w:p>
    <w:p w:rsidR="00FC610F" w:rsidRDefault="00FC610F" w:rsidP="00CE7E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2020г.</w:t>
      </w:r>
    </w:p>
    <w:p w:rsidR="00FC610F" w:rsidRDefault="00FC610F" w:rsidP="00FC61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610F" w:rsidRDefault="00FC610F" w:rsidP="00FC61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610F" w:rsidRDefault="00FC610F" w:rsidP="00FC61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7E35" w:rsidRDefault="00CE7E35" w:rsidP="00FC610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u w:val="single"/>
        </w:rPr>
      </w:pPr>
    </w:p>
    <w:p w:rsidR="002879BA" w:rsidRDefault="002879BA" w:rsidP="00FC610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u w:val="single"/>
        </w:rPr>
      </w:pPr>
    </w:p>
    <w:p w:rsidR="002879BA" w:rsidRDefault="002879BA" w:rsidP="00FC610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u w:val="single"/>
        </w:rPr>
      </w:pPr>
    </w:p>
    <w:p w:rsidR="00BE06EF" w:rsidRDefault="00BE06EF" w:rsidP="00FC610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u w:val="single"/>
        </w:rPr>
      </w:pPr>
    </w:p>
    <w:p w:rsidR="00FC610F" w:rsidRPr="00FC610F" w:rsidRDefault="00FC610F" w:rsidP="00FC610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u w:val="single"/>
        </w:rPr>
      </w:pPr>
      <w:r w:rsidRPr="00FC610F">
        <w:rPr>
          <w:rFonts w:ascii="Times New Roman" w:eastAsia="Calibri" w:hAnsi="Times New Roman" w:cs="Times New Roman"/>
          <w:b/>
          <w:color w:val="00000A"/>
          <w:sz w:val="24"/>
          <w:szCs w:val="24"/>
          <w:u w:val="single"/>
        </w:rPr>
        <w:lastRenderedPageBreak/>
        <w:t>Пояснительная записка</w:t>
      </w:r>
    </w:p>
    <w:p w:rsidR="00FC610F" w:rsidRPr="00FC610F" w:rsidRDefault="00FC610F" w:rsidP="00FC610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A"/>
          <w:sz w:val="24"/>
          <w:szCs w:val="24"/>
          <w:u w:val="single"/>
        </w:rPr>
        <w:t>Цель реализации п</w:t>
      </w:r>
      <w:r w:rsidRPr="00FC610F">
        <w:rPr>
          <w:rFonts w:ascii="Times New Roman" w:eastAsia="Calibri" w:hAnsi="Times New Roman" w:cs="Times New Roman"/>
          <w:b/>
          <w:color w:val="00000A"/>
          <w:sz w:val="24"/>
          <w:szCs w:val="24"/>
          <w:u w:val="single"/>
        </w:rPr>
        <w:t>рограммы</w:t>
      </w:r>
      <w:r w:rsidRPr="00FC610F">
        <w:rPr>
          <w:rFonts w:ascii="Times New Roman" w:eastAsia="Calibri" w:hAnsi="Times New Roman" w:cs="Times New Roman"/>
          <w:color w:val="00000A"/>
          <w:sz w:val="24"/>
          <w:szCs w:val="24"/>
        </w:rPr>
        <w:t>:</w:t>
      </w:r>
    </w:p>
    <w:p w:rsidR="00FC610F" w:rsidRPr="00FC610F" w:rsidRDefault="00FC610F" w:rsidP="00FC610F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FC610F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Целью обучения</w:t>
      </w:r>
      <w:r w:rsidRPr="00FC610F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FC610F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по программе «Основы компьютерной грамотности» является</w:t>
      </w:r>
      <w:r w:rsidRPr="00FC610F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FC610F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развитие интеллектуальных и творческих способностей детей средствами информационных технологий.</w:t>
      </w:r>
    </w:p>
    <w:p w:rsidR="00FC610F" w:rsidRDefault="00FC610F" w:rsidP="00FC61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shd w:val="clear" w:color="auto" w:fill="FFFFFF"/>
        </w:rPr>
      </w:pPr>
    </w:p>
    <w:p w:rsidR="00FC610F" w:rsidRPr="00FC610F" w:rsidRDefault="00FC610F" w:rsidP="00FC61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shd w:val="clear" w:color="auto" w:fill="FFFFFF"/>
        </w:rPr>
      </w:pPr>
      <w:r w:rsidRPr="00FC610F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shd w:val="clear" w:color="auto" w:fill="FFFFFF"/>
        </w:rPr>
        <w:t>Задачи:</w:t>
      </w:r>
    </w:p>
    <w:p w:rsidR="00FC610F" w:rsidRPr="00FC610F" w:rsidRDefault="00FC610F" w:rsidP="00FC610F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FC610F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Образовательные задачи:</w:t>
      </w:r>
    </w:p>
    <w:p w:rsidR="00FC610F" w:rsidRPr="00FC610F" w:rsidRDefault="00FC610F" w:rsidP="00FC610F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FC610F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FC610F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познакомить школьников с основными свойствами информации, научить их приёмам организации информации и планирования деятельности, в частности и учебной, при решении поставленных задач;</w:t>
      </w:r>
    </w:p>
    <w:p w:rsidR="00FC610F" w:rsidRPr="00FC610F" w:rsidRDefault="00FC610F" w:rsidP="00FC610F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FC610F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дать школьникам представления о современном информационном обществе, информационной безопасности личности и государства;</w:t>
      </w:r>
    </w:p>
    <w:p w:rsidR="00FC610F" w:rsidRPr="00FC610F" w:rsidRDefault="00FC610F" w:rsidP="00FC610F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FC610F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дать школьникам первоначальное представление о компьютере и современных информационных и коммуникационных технологиях;</w:t>
      </w:r>
    </w:p>
    <w:p w:rsidR="00FC610F" w:rsidRPr="00FC610F" w:rsidRDefault="00FC610F" w:rsidP="00FC610F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FC610F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научить учащихся работать с программами WORD, PAINT, POWERPOINT, EXCEL;</w:t>
      </w:r>
    </w:p>
    <w:p w:rsidR="00FC610F" w:rsidRPr="00FC610F" w:rsidRDefault="00FC610F" w:rsidP="00FC610F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FC610F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углубить первоначальные знания и навыки использования компьютера для основной учебной деятельности;</w:t>
      </w:r>
    </w:p>
    <w:p w:rsidR="00FC610F" w:rsidRPr="00FC610F" w:rsidRDefault="00FC610F" w:rsidP="00FC610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  <w:shd w:val="clear" w:color="auto" w:fill="FFFFFF"/>
        </w:rPr>
      </w:pPr>
      <w:r w:rsidRPr="00FC610F">
        <w:rPr>
          <w:rFonts w:ascii="Times New Roman" w:eastAsia="Calibri" w:hAnsi="Times New Roman" w:cs="Times New Roman"/>
          <w:b/>
          <w:color w:val="00000A"/>
          <w:sz w:val="24"/>
          <w:szCs w:val="24"/>
          <w:shd w:val="clear" w:color="auto" w:fill="FFFFFF"/>
        </w:rPr>
        <w:t>Развивающие задачи:</w:t>
      </w:r>
    </w:p>
    <w:p w:rsidR="00FC610F" w:rsidRPr="00FC610F" w:rsidRDefault="00FC610F" w:rsidP="00FC610F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FC610F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развить творческие и интеллектуальные способности детей, используя знания компьютерных технологий.</w:t>
      </w:r>
    </w:p>
    <w:p w:rsidR="00FC610F" w:rsidRPr="00FC610F" w:rsidRDefault="00FC610F" w:rsidP="00FC610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  <w:shd w:val="clear" w:color="auto" w:fill="FFFFFF"/>
        </w:rPr>
      </w:pPr>
      <w:r w:rsidRPr="00FC610F">
        <w:rPr>
          <w:rFonts w:ascii="Times New Roman" w:eastAsia="Calibri" w:hAnsi="Times New Roman" w:cs="Times New Roman"/>
          <w:b/>
          <w:color w:val="00000A"/>
          <w:sz w:val="24"/>
          <w:szCs w:val="24"/>
          <w:shd w:val="clear" w:color="auto" w:fill="FFFFFF"/>
        </w:rPr>
        <w:t>Воспитательные задачи:</w:t>
      </w:r>
    </w:p>
    <w:p w:rsidR="00FC610F" w:rsidRPr="00FC610F" w:rsidRDefault="00FC610F" w:rsidP="00FC610F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FC610F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сформировать эмоционально-положительное отношение к компьютерам, соблюдение требований к работе с компьютером для сохранения собственного здоровья.</w:t>
      </w:r>
    </w:p>
    <w:p w:rsidR="00FC610F" w:rsidRPr="00FC610F" w:rsidRDefault="00FC610F" w:rsidP="00FC610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FC610F" w:rsidRPr="00FC610F" w:rsidRDefault="00FC610F" w:rsidP="00FC610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FC610F" w:rsidRPr="00FC610F" w:rsidRDefault="00FC610F" w:rsidP="00FC610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FC610F">
        <w:rPr>
          <w:rFonts w:ascii="Times New Roman" w:eastAsia="Calibri" w:hAnsi="Times New Roman" w:cs="Times New Roman"/>
          <w:b/>
          <w:color w:val="00000A"/>
          <w:sz w:val="24"/>
          <w:szCs w:val="24"/>
          <w:u w:val="single"/>
        </w:rPr>
        <w:t>Направленность программы</w:t>
      </w:r>
      <w:r w:rsidRPr="00FC610F"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: </w:t>
      </w:r>
      <w:r w:rsidRPr="00FC610F">
        <w:rPr>
          <w:rFonts w:ascii="Times New Roman" w:eastAsia="Calibri" w:hAnsi="Times New Roman" w:cs="Times New Roman"/>
          <w:color w:val="00000A"/>
          <w:sz w:val="24"/>
          <w:szCs w:val="24"/>
        </w:rPr>
        <w:t>техническ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ая</w:t>
      </w:r>
    </w:p>
    <w:p w:rsidR="00FC610F" w:rsidRPr="00FC610F" w:rsidRDefault="00FC610F" w:rsidP="00FC610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FC610F" w:rsidRPr="00FC610F" w:rsidRDefault="00FC610F" w:rsidP="00FC610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  <w:u w:val="single"/>
        </w:rPr>
      </w:pPr>
      <w:r w:rsidRPr="00FC610F">
        <w:rPr>
          <w:rFonts w:ascii="Times New Roman" w:eastAsia="Calibri" w:hAnsi="Times New Roman" w:cs="Times New Roman"/>
          <w:b/>
          <w:color w:val="00000A"/>
          <w:sz w:val="24"/>
          <w:szCs w:val="24"/>
          <w:u w:val="single"/>
        </w:rPr>
        <w:t>Актуальность поставленных целей:</w:t>
      </w:r>
    </w:p>
    <w:p w:rsidR="00FC610F" w:rsidRPr="00FC610F" w:rsidRDefault="00FC610F" w:rsidP="00FC610F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FC610F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Актуальность программы обусловлена тем, что в настоящее время современные тенденции требуют более раннего внедрения изучения компьютеров и компьютерных технологий в учебный процесс. Необходимо помочь ребятам овладеть компьютером и научить применять эти знания на практике.</w:t>
      </w:r>
    </w:p>
    <w:p w:rsidR="00FC610F" w:rsidRDefault="00FC610F" w:rsidP="00FC610F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FC610F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Программа «Основы компьютерной грамотности» рассчитана на детей младшего школьного возраста, владеющих навыками чтения, письма и арифметических действий, Общение с компьютером увеличивает потребность в приобретении знаний, продолжении образования.</w:t>
      </w:r>
    </w:p>
    <w:p w:rsidR="00BE06EF" w:rsidRPr="00BE06EF" w:rsidRDefault="00BE06EF" w:rsidP="00FC610F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E06EF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>Возраст: 10лет</w:t>
      </w:r>
    </w:p>
    <w:p w:rsidR="00FC610F" w:rsidRDefault="00FC610F" w:rsidP="00FC610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  <w:u w:val="single"/>
        </w:rPr>
      </w:pPr>
    </w:p>
    <w:p w:rsidR="00FC610F" w:rsidRPr="00FC610F" w:rsidRDefault="00FC610F" w:rsidP="00FC610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  <w:u w:val="single"/>
        </w:rPr>
      </w:pPr>
      <w:r w:rsidRPr="00FC610F">
        <w:rPr>
          <w:rFonts w:ascii="Times New Roman" w:eastAsia="Calibri" w:hAnsi="Times New Roman" w:cs="Times New Roman"/>
          <w:b/>
          <w:color w:val="00000A"/>
          <w:sz w:val="24"/>
          <w:szCs w:val="24"/>
          <w:u w:val="single"/>
        </w:rPr>
        <w:t>Отличительные особенности программы:</w:t>
      </w:r>
    </w:p>
    <w:p w:rsidR="00FC610F" w:rsidRPr="00FC610F" w:rsidRDefault="00FC610F" w:rsidP="00FC610F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FC610F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Педагогическая целесообразность программы объясняется тем, что в процессе ее реализации происходит не только усвоение определенного математического содержания, но и обогащение опыта творческой деятельности учащихся, расширение математического кругозора детей.</w:t>
      </w:r>
    </w:p>
    <w:p w:rsidR="00FC610F" w:rsidRPr="00FC610F" w:rsidRDefault="00FC610F" w:rsidP="00FC610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FC610F" w:rsidRPr="00FC610F" w:rsidRDefault="00FC610F" w:rsidP="00FC610F">
      <w:pPr>
        <w:suppressAutoHyphens/>
        <w:spacing w:after="0" w:line="240" w:lineRule="auto"/>
        <w:jc w:val="both"/>
        <w:rPr>
          <w:rFonts w:ascii="Times New Roman" w:eastAsia="Helvetica" w:hAnsi="Times New Roman" w:cs="Times New Roman"/>
          <w:color w:val="00000A"/>
          <w:sz w:val="24"/>
          <w:szCs w:val="24"/>
          <w:shd w:val="clear" w:color="auto" w:fill="FFFFFF"/>
        </w:rPr>
      </w:pPr>
      <w:r w:rsidRPr="00FC610F">
        <w:rPr>
          <w:rFonts w:ascii="Times New Roman" w:eastAsia="Helvetica" w:hAnsi="Times New Roman" w:cs="Times New Roman"/>
          <w:b/>
          <w:color w:val="00000A"/>
          <w:sz w:val="24"/>
          <w:szCs w:val="24"/>
          <w:u w:val="single"/>
          <w:shd w:val="clear" w:color="auto" w:fill="FFFFFF"/>
        </w:rPr>
        <w:t>Характеристика целевой группы</w:t>
      </w:r>
      <w:r w:rsidRPr="00FC610F">
        <w:rPr>
          <w:rFonts w:ascii="Times New Roman" w:eastAsia="Helvetica" w:hAnsi="Times New Roman" w:cs="Times New Roman"/>
          <w:color w:val="00000A"/>
          <w:sz w:val="24"/>
          <w:szCs w:val="24"/>
          <w:shd w:val="clear" w:color="auto" w:fill="FFFFFF"/>
        </w:rPr>
        <w:t>:</w:t>
      </w:r>
    </w:p>
    <w:p w:rsidR="00FC610F" w:rsidRPr="00FC610F" w:rsidRDefault="00FC610F" w:rsidP="00FC610F">
      <w:pPr>
        <w:suppressAutoHyphens/>
        <w:spacing w:after="0" w:line="240" w:lineRule="auto"/>
        <w:jc w:val="both"/>
        <w:rPr>
          <w:rFonts w:ascii="Times New Roman" w:eastAsia="Helvetica" w:hAnsi="Times New Roman" w:cs="Times New Roman"/>
          <w:color w:val="00000A"/>
          <w:sz w:val="24"/>
          <w:szCs w:val="24"/>
          <w:shd w:val="clear" w:color="auto" w:fill="FFFFFF"/>
        </w:rPr>
      </w:pPr>
      <w:r w:rsidRPr="00FC610F">
        <w:rPr>
          <w:rFonts w:ascii="Times New Roman" w:eastAsia="Helvetica" w:hAnsi="Times New Roman" w:cs="Times New Roman"/>
          <w:color w:val="00000A"/>
          <w:sz w:val="24"/>
          <w:szCs w:val="24"/>
          <w:shd w:val="clear" w:color="auto" w:fill="FFFFFF"/>
        </w:rPr>
        <w:t>Данная программа предназеачена для детей 3-4 классов общеобразовательного учреждения. По программе обучаются дети всех социальных групп, включая детей-инвалидов, сирот, детей из неблагополучных семей. Осуществляется дифференцированный подходс учётом индивидуальных особенностей каждого ребёнка</w:t>
      </w:r>
    </w:p>
    <w:p w:rsidR="00FC610F" w:rsidRPr="00FC610F" w:rsidRDefault="00FC610F" w:rsidP="00FC610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FC610F" w:rsidRDefault="00FC610F" w:rsidP="00FC610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  <w:u w:val="single"/>
        </w:rPr>
      </w:pPr>
    </w:p>
    <w:p w:rsidR="00FC610F" w:rsidRDefault="00FC610F" w:rsidP="00FC610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  <w:u w:val="single"/>
        </w:rPr>
      </w:pPr>
    </w:p>
    <w:p w:rsidR="00FC610F" w:rsidRPr="00FC610F" w:rsidRDefault="00FC610F" w:rsidP="00FC610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  <w:u w:val="single"/>
        </w:rPr>
      </w:pPr>
      <w:r w:rsidRPr="00FC610F">
        <w:rPr>
          <w:rFonts w:ascii="Times New Roman" w:eastAsia="Calibri" w:hAnsi="Times New Roman" w:cs="Times New Roman"/>
          <w:b/>
          <w:color w:val="00000A"/>
          <w:sz w:val="24"/>
          <w:szCs w:val="24"/>
          <w:u w:val="single"/>
        </w:rPr>
        <w:t>Краткая характеристика:</w:t>
      </w:r>
    </w:p>
    <w:p w:rsidR="00FC610F" w:rsidRPr="00FC610F" w:rsidRDefault="00FC610F" w:rsidP="00FC610F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FC610F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Программа кружка «Основы компьютерной грамотности» разработана в соответствии с требованиями Закона «Об образовании в РФ», Федерального государственного образовательного стандарта начального и основного общего образования, на основании Концепции духовно-нравственного развития и воспитания личности гражданина России.</w:t>
      </w:r>
    </w:p>
    <w:p w:rsidR="00FC610F" w:rsidRPr="00FC610F" w:rsidRDefault="00FC610F" w:rsidP="00FC610F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FC610F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В основу Программы положены ключевые воспитательные задачи, базовые национальные ценности российского общества.</w:t>
      </w:r>
    </w:p>
    <w:p w:rsidR="00FC610F" w:rsidRPr="00FC610F" w:rsidRDefault="00FC610F" w:rsidP="00FC610F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FC610F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Данный курс реализуется в рамках внеурочной деятельности. Программа предусматривает приобщение учащихся к культурным, базовым национальным ценностям российского общества, общечеловеческим ценностям в контексте формирования у них гражданской идентичности и обеспечивает:</w:t>
      </w:r>
    </w:p>
    <w:p w:rsidR="00FC610F" w:rsidRPr="00FC610F" w:rsidRDefault="00FC610F" w:rsidP="00FC610F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FC610F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создание системы воспитательных мероприятий, позволяющих учащемуся осваивать и на практике полученные знания;</w:t>
      </w:r>
    </w:p>
    <w:p w:rsidR="00FC610F" w:rsidRPr="00FC610F" w:rsidRDefault="00FC610F" w:rsidP="00FC610F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FC610F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формирование у учащегося активной жизненной позиции;</w:t>
      </w:r>
    </w:p>
    <w:p w:rsidR="00FC610F" w:rsidRPr="00FC610F" w:rsidRDefault="00FC610F" w:rsidP="00FC610F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FC610F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приобщение учащегося к общечеловеческим ценностям.</w:t>
      </w:r>
    </w:p>
    <w:p w:rsidR="00FC610F" w:rsidRPr="00FC610F" w:rsidRDefault="00FC610F" w:rsidP="00FC610F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FC610F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Программа содержит перечень планируемых результатов воспитания – формируемых ценностных ориентаций, социальных компетенций, моделей поведения младших школьников.</w:t>
      </w:r>
    </w:p>
    <w:p w:rsidR="00FC610F" w:rsidRPr="00FC610F" w:rsidRDefault="00FC610F" w:rsidP="00FC610F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FC610F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Программа «Основы компьютерной грамотности» составлена с учетом санитарно-гигиенических требований, возрастных особенностей учащихся младшего школьного возраста и рассчитана на работу в учебном компьютерном классе, в котором должно быть учебные места для всех учащихся и одно рабочее место – для преподавателя.</w:t>
      </w:r>
    </w:p>
    <w:p w:rsidR="00FC610F" w:rsidRPr="00FC610F" w:rsidRDefault="00FC610F" w:rsidP="00FC610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FC610F">
        <w:rPr>
          <w:rFonts w:ascii="Times New Roman" w:eastAsia="Calibri" w:hAnsi="Times New Roman" w:cs="Times New Roman"/>
          <w:b/>
          <w:color w:val="00000A"/>
          <w:sz w:val="24"/>
          <w:szCs w:val="24"/>
          <w:u w:val="single"/>
        </w:rPr>
        <w:t>Сроки реализации программы</w:t>
      </w:r>
      <w:r w:rsidRPr="00FC610F"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: </w:t>
      </w:r>
    </w:p>
    <w:p w:rsidR="00FC610F" w:rsidRPr="00FC610F" w:rsidRDefault="00FC610F" w:rsidP="00FC610F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FC610F">
        <w:rPr>
          <w:rFonts w:ascii="Times New Roman" w:eastAsia="Calibri" w:hAnsi="Times New Roman" w:cs="Times New Roman"/>
          <w:color w:val="00000A"/>
          <w:sz w:val="24"/>
          <w:szCs w:val="24"/>
        </w:rPr>
        <w:t>1 год</w:t>
      </w:r>
      <w:r w:rsidRPr="00FC610F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обучения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. Р</w:t>
      </w:r>
      <w:r w:rsidRPr="00FC610F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ассчитан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FC610F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34 часа</w:t>
      </w:r>
      <w:r w:rsidRPr="00FC610F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1 час </w:t>
      </w:r>
      <w:r w:rsidRPr="00FC610F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в неделю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C610F" w:rsidRPr="00FC610F" w:rsidRDefault="00FC610F" w:rsidP="00FC610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  <w:u w:val="single"/>
        </w:rPr>
      </w:pPr>
      <w:r w:rsidRPr="00FC610F">
        <w:rPr>
          <w:rFonts w:ascii="Times New Roman" w:eastAsia="Calibri" w:hAnsi="Times New Roman" w:cs="Times New Roman"/>
          <w:b/>
          <w:color w:val="00000A"/>
          <w:sz w:val="24"/>
          <w:szCs w:val="24"/>
          <w:u w:val="single"/>
        </w:rPr>
        <w:t>Режим занятий:</w:t>
      </w:r>
    </w:p>
    <w:p w:rsidR="00FC610F" w:rsidRPr="00FC610F" w:rsidRDefault="00FC610F" w:rsidP="00FC610F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FC610F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Занятия в кружке проводятся один раз в неделю по 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FC610F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ч, продолжительностью 40 минут. Во время занятия обязательно проводятся физкультурные минутки, гимнастика для глаз. Для успешной деятельности каждому ребенку необходимо работать на отдельной машине, сохраняя на ней все свои работы: пробные и творческие.  </w:t>
      </w:r>
    </w:p>
    <w:p w:rsidR="00FC610F" w:rsidRPr="00FC610F" w:rsidRDefault="00FC610F" w:rsidP="00FC610F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FC610F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shd w:val="clear" w:color="auto" w:fill="FFFFFF"/>
        </w:rPr>
        <w:t>Формы обучения и контроля</w:t>
      </w:r>
      <w:r w:rsidRPr="00FC610F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</w:rPr>
        <w:t>:</w:t>
      </w:r>
      <w:r w:rsidRPr="00FC610F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игры, соревнования, конкурсы, марафон, защита проекта.</w:t>
      </w:r>
    </w:p>
    <w:p w:rsidR="00FC610F" w:rsidRPr="00FC610F" w:rsidRDefault="00FC610F" w:rsidP="00FC610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shd w:val="clear" w:color="auto" w:fill="FFFFFF"/>
        </w:rPr>
      </w:pPr>
      <w:r w:rsidRPr="00FC610F">
        <w:rPr>
          <w:rFonts w:ascii="Times New Roman" w:eastAsia="Calibri" w:hAnsi="Times New Roman" w:cs="Times New Roman"/>
          <w:color w:val="00000A"/>
          <w:sz w:val="24"/>
          <w:szCs w:val="24"/>
          <w:shd w:val="clear" w:color="auto" w:fill="FFFFFF"/>
        </w:rPr>
        <w:t>Практические работы, тестирование.</w:t>
      </w:r>
    </w:p>
    <w:p w:rsidR="00FC610F" w:rsidRPr="00FC610F" w:rsidRDefault="00FC610F" w:rsidP="00FC610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FC610F">
        <w:rPr>
          <w:rFonts w:ascii="Times New Roman" w:eastAsia="Calibri" w:hAnsi="Times New Roman" w:cs="Times New Roman"/>
          <w:color w:val="00000A"/>
          <w:sz w:val="24"/>
          <w:szCs w:val="24"/>
          <w:shd w:val="clear" w:color="auto" w:fill="FFFFFF"/>
        </w:rPr>
        <w:t xml:space="preserve"> Повторные тесты, дополнительные упражнения</w:t>
      </w:r>
      <w:r w:rsidRPr="00FC610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Зачетные, контрольные работы, творческие проекты.</w:t>
      </w:r>
    </w:p>
    <w:p w:rsidR="00FC610F" w:rsidRPr="00FC610F" w:rsidRDefault="00FC610F" w:rsidP="00FC610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  <w:u w:val="single"/>
        </w:rPr>
      </w:pPr>
      <w:r w:rsidRPr="00FC610F">
        <w:rPr>
          <w:rFonts w:ascii="Times New Roman" w:eastAsia="Calibri" w:hAnsi="Times New Roman" w:cs="Times New Roman"/>
          <w:b/>
          <w:color w:val="00000A"/>
          <w:sz w:val="24"/>
          <w:szCs w:val="24"/>
          <w:u w:val="single"/>
        </w:rPr>
        <w:t>Методическое обеспечение программы и условия её реализации</w:t>
      </w:r>
    </w:p>
    <w:p w:rsidR="00FC610F" w:rsidRPr="00FC610F" w:rsidRDefault="00FC610F" w:rsidP="00FC610F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FC610F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При работе используются задания и упражнения на 20 мин. Если работа большая, то она делится на части, а в перерывах проводятся разминки для глаз, физкультурные минутки. Упражнения чередуются с объяснением, обсуждением, работой в тетрадях, просмотром работ.</w:t>
      </w:r>
    </w:p>
    <w:p w:rsidR="00FC610F" w:rsidRPr="00FC610F" w:rsidRDefault="00FC610F" w:rsidP="00FC610F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FC610F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Программа «Основы компьютерной грамотности» предполагает включение в учебный процесс игровых моментов, смену видов деятельности (практической и теоретической), проведение развивающих игр, повышенное внимание к творчески одаренным учащимся, помогает планировать индивидуальную работу с учащимися разной подготовки.</w:t>
      </w:r>
    </w:p>
    <w:p w:rsidR="00FC610F" w:rsidRPr="00FC610F" w:rsidRDefault="00FC610F" w:rsidP="00FC610F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FC610F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Наличие программно-методического обеспечения, объектно-ориентированных программных систем (текстовые, графические, музыкальные редакторы) позволяют организовать в учебном процессе информационно-учебную, экспериментально-исследовательскую деятельность, обеспечить возможность самостоятельной учебной деятельности учащихся.</w:t>
      </w:r>
    </w:p>
    <w:p w:rsidR="00FC610F" w:rsidRPr="00FC610F" w:rsidRDefault="00FC610F" w:rsidP="00FC610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  <w:u w:val="single"/>
        </w:rPr>
      </w:pPr>
    </w:p>
    <w:p w:rsidR="00BE06EF" w:rsidRDefault="00FC610F" w:rsidP="00BE06EF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FC610F">
        <w:rPr>
          <w:rFonts w:ascii="Times New Roman" w:eastAsia="Calibri" w:hAnsi="Times New Roman" w:cs="Times New Roman"/>
          <w:color w:val="00000A"/>
          <w:sz w:val="24"/>
          <w:szCs w:val="24"/>
        </w:rPr>
        <w:t>Презентация,</w:t>
      </w:r>
      <w:r w:rsidRPr="00FC610F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 </w:t>
      </w:r>
      <w:r w:rsidRPr="00FC610F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программное обеспечение Word,</w:t>
      </w:r>
      <w:r w:rsidRPr="00FC610F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FC610F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программное обеспечение MS Exsel, выход в интернет,</w:t>
      </w:r>
      <w:r w:rsidRPr="00FC610F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 </w:t>
      </w:r>
      <w:r w:rsidR="00BE06EF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тестовые задания</w:t>
      </w:r>
    </w:p>
    <w:p w:rsidR="00BE06EF" w:rsidRDefault="00BE06EF" w:rsidP="00BE06EF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FC610F" w:rsidRPr="00BE06EF" w:rsidRDefault="00FC610F" w:rsidP="00BE06EF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4B72A5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</w:p>
    <w:tbl>
      <w:tblPr>
        <w:tblStyle w:val="a3"/>
        <w:tblW w:w="0" w:type="auto"/>
        <w:tblInd w:w="-885" w:type="dxa"/>
        <w:tblLook w:val="04A0"/>
      </w:tblPr>
      <w:tblGrid>
        <w:gridCol w:w="2553"/>
        <w:gridCol w:w="4251"/>
        <w:gridCol w:w="1844"/>
        <w:gridCol w:w="1808"/>
      </w:tblGrid>
      <w:tr w:rsidR="00FC610F" w:rsidRPr="004B72A5" w:rsidTr="001002F4">
        <w:tc>
          <w:tcPr>
            <w:tcW w:w="2553" w:type="dxa"/>
            <w:vMerge w:val="restart"/>
          </w:tcPr>
          <w:p w:rsidR="00FC610F" w:rsidRPr="004B72A5" w:rsidRDefault="00FC610F" w:rsidP="00FC6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раздела </w:t>
            </w:r>
          </w:p>
        </w:tc>
        <w:tc>
          <w:tcPr>
            <w:tcW w:w="4251" w:type="dxa"/>
            <w:vMerge w:val="restart"/>
          </w:tcPr>
          <w:p w:rsidR="00FC610F" w:rsidRPr="004B72A5" w:rsidRDefault="00FC610F" w:rsidP="00FC6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3652" w:type="dxa"/>
            <w:gridSpan w:val="2"/>
          </w:tcPr>
          <w:p w:rsidR="00FC610F" w:rsidRPr="004B72A5" w:rsidRDefault="00FC610F" w:rsidP="00FC6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C610F" w:rsidRPr="004B72A5" w:rsidTr="001002F4">
        <w:tc>
          <w:tcPr>
            <w:tcW w:w="2553" w:type="dxa"/>
            <w:vMerge/>
          </w:tcPr>
          <w:p w:rsidR="00FC610F" w:rsidRPr="004B72A5" w:rsidRDefault="00FC610F" w:rsidP="00FC6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1" w:type="dxa"/>
            <w:vMerge/>
          </w:tcPr>
          <w:p w:rsidR="00FC610F" w:rsidRPr="004B72A5" w:rsidRDefault="00FC610F" w:rsidP="00FC6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FC610F" w:rsidRPr="004B72A5" w:rsidRDefault="00FC610F" w:rsidP="00FC6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Теоретических </w:t>
            </w:r>
          </w:p>
        </w:tc>
        <w:tc>
          <w:tcPr>
            <w:tcW w:w="1808" w:type="dxa"/>
          </w:tcPr>
          <w:p w:rsidR="00FC610F" w:rsidRPr="004B72A5" w:rsidRDefault="00FC610F" w:rsidP="00FC6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Практических </w:t>
            </w:r>
          </w:p>
        </w:tc>
      </w:tr>
      <w:tr w:rsidR="001002F4" w:rsidRPr="004B72A5" w:rsidTr="001002F4">
        <w:tc>
          <w:tcPr>
            <w:tcW w:w="2553" w:type="dxa"/>
          </w:tcPr>
          <w:p w:rsidR="001002F4" w:rsidRPr="004B72A5" w:rsidRDefault="001002F4" w:rsidP="00B8601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программу. Техника безопасности и охрана труда.</w:t>
            </w:r>
          </w:p>
        </w:tc>
        <w:tc>
          <w:tcPr>
            <w:tcW w:w="4251" w:type="dxa"/>
            <w:vAlign w:val="center"/>
          </w:tcPr>
          <w:p w:rsidR="001002F4" w:rsidRPr="004B72A5" w:rsidRDefault="001002F4" w:rsidP="004B72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Техника безопасности и охрана труда при работе на ПК. Организация рабочего места. Соблюдение норм личной гигиены</w:t>
            </w:r>
          </w:p>
        </w:tc>
        <w:tc>
          <w:tcPr>
            <w:tcW w:w="1844" w:type="dxa"/>
          </w:tcPr>
          <w:p w:rsidR="001002F4" w:rsidRPr="004B72A5" w:rsidRDefault="001002F4" w:rsidP="00FC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08" w:type="dxa"/>
          </w:tcPr>
          <w:p w:rsidR="001002F4" w:rsidRPr="004B72A5" w:rsidRDefault="001002F4" w:rsidP="00FC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002F4" w:rsidRPr="004B72A5" w:rsidTr="001002F4">
        <w:tc>
          <w:tcPr>
            <w:tcW w:w="2553" w:type="dxa"/>
          </w:tcPr>
          <w:p w:rsidR="001002F4" w:rsidRPr="004B72A5" w:rsidRDefault="001002F4" w:rsidP="00B8601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b/>
                <w:sz w:val="24"/>
                <w:szCs w:val="24"/>
              </w:rPr>
              <w:t>Базовые сведения о предмете.</w:t>
            </w:r>
          </w:p>
        </w:tc>
        <w:tc>
          <w:tcPr>
            <w:tcW w:w="4251" w:type="dxa"/>
            <w:vAlign w:val="center"/>
          </w:tcPr>
          <w:p w:rsidR="001002F4" w:rsidRPr="004B72A5" w:rsidRDefault="001002F4" w:rsidP="004B72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 «Информатика». Знакомство с компьютером. Для чего нужен компьютер? Как устроен компьютер? Что умеет делать компьютер?</w:t>
            </w:r>
          </w:p>
        </w:tc>
        <w:tc>
          <w:tcPr>
            <w:tcW w:w="1844" w:type="dxa"/>
          </w:tcPr>
          <w:p w:rsidR="001002F4" w:rsidRPr="004B72A5" w:rsidRDefault="001002F4" w:rsidP="00FC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08" w:type="dxa"/>
          </w:tcPr>
          <w:p w:rsidR="001002F4" w:rsidRPr="004B72A5" w:rsidRDefault="001002F4" w:rsidP="00FC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B72A5" w:rsidRPr="004B72A5" w:rsidTr="001002F4">
        <w:tc>
          <w:tcPr>
            <w:tcW w:w="2553" w:type="dxa"/>
            <w:vMerge w:val="restart"/>
          </w:tcPr>
          <w:p w:rsidR="004B72A5" w:rsidRPr="004B72A5" w:rsidRDefault="004B72A5" w:rsidP="00B8601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и информационные процессы.</w:t>
            </w:r>
          </w:p>
        </w:tc>
        <w:tc>
          <w:tcPr>
            <w:tcW w:w="4251" w:type="dxa"/>
          </w:tcPr>
          <w:p w:rsidR="004B72A5" w:rsidRPr="004B72A5" w:rsidRDefault="004B72A5" w:rsidP="00B8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«Информация». Способы передачи информации.</w:t>
            </w:r>
          </w:p>
        </w:tc>
        <w:tc>
          <w:tcPr>
            <w:tcW w:w="1844" w:type="dxa"/>
          </w:tcPr>
          <w:p w:rsidR="004B72A5" w:rsidRPr="004B72A5" w:rsidRDefault="004B72A5" w:rsidP="00FC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08" w:type="dxa"/>
          </w:tcPr>
          <w:p w:rsidR="004B72A5" w:rsidRPr="004B72A5" w:rsidRDefault="004B72A5" w:rsidP="00FC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B72A5" w:rsidRPr="004B72A5" w:rsidTr="001002F4">
        <w:tc>
          <w:tcPr>
            <w:tcW w:w="2553" w:type="dxa"/>
            <w:vMerge/>
          </w:tcPr>
          <w:p w:rsidR="004B72A5" w:rsidRPr="004B72A5" w:rsidRDefault="004B72A5" w:rsidP="00B8601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4B72A5" w:rsidRPr="004B72A5" w:rsidRDefault="004B72A5" w:rsidP="00B8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информации (графическая, текстовая, числовая, звуковая, видео). Викторина на тему «Виды информации»</w:t>
            </w:r>
          </w:p>
        </w:tc>
        <w:tc>
          <w:tcPr>
            <w:tcW w:w="1844" w:type="dxa"/>
          </w:tcPr>
          <w:p w:rsidR="004B72A5" w:rsidRPr="004B72A5" w:rsidRDefault="004B72A5" w:rsidP="00FC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4B72A5" w:rsidRPr="004B72A5" w:rsidRDefault="004B72A5" w:rsidP="00FC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2A5" w:rsidRPr="004B72A5" w:rsidTr="001002F4">
        <w:tc>
          <w:tcPr>
            <w:tcW w:w="2553" w:type="dxa"/>
            <w:vMerge w:val="restart"/>
          </w:tcPr>
          <w:p w:rsidR="004B72A5" w:rsidRPr="004B72A5" w:rsidRDefault="004B72A5" w:rsidP="00B8601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 компьютера</w:t>
            </w:r>
          </w:p>
        </w:tc>
        <w:tc>
          <w:tcPr>
            <w:tcW w:w="4251" w:type="dxa"/>
          </w:tcPr>
          <w:p w:rsidR="004B72A5" w:rsidRPr="004B72A5" w:rsidRDefault="004B72A5" w:rsidP="00B8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компьютера. Внутреннее устройство системного блока. Понятие и назначение курсора. Управление мышью.</w:t>
            </w:r>
          </w:p>
        </w:tc>
        <w:tc>
          <w:tcPr>
            <w:tcW w:w="1844" w:type="dxa"/>
          </w:tcPr>
          <w:p w:rsidR="004B72A5" w:rsidRPr="004B72A5" w:rsidRDefault="004B72A5" w:rsidP="00FC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08" w:type="dxa"/>
          </w:tcPr>
          <w:p w:rsidR="004B72A5" w:rsidRPr="004B72A5" w:rsidRDefault="004B72A5" w:rsidP="00FC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B72A5" w:rsidRPr="004B72A5" w:rsidTr="001002F4">
        <w:tc>
          <w:tcPr>
            <w:tcW w:w="2553" w:type="dxa"/>
            <w:vMerge/>
          </w:tcPr>
          <w:p w:rsidR="004B72A5" w:rsidRPr="004B72A5" w:rsidRDefault="004B72A5" w:rsidP="00B8601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4B72A5" w:rsidRPr="004B72A5" w:rsidRDefault="004B72A5" w:rsidP="00B8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обработки информации. Знакомство с клавиатурой.</w:t>
            </w:r>
          </w:p>
        </w:tc>
        <w:tc>
          <w:tcPr>
            <w:tcW w:w="1844" w:type="dxa"/>
          </w:tcPr>
          <w:p w:rsidR="004B72A5" w:rsidRPr="004B72A5" w:rsidRDefault="004B72A5" w:rsidP="00FC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08" w:type="dxa"/>
          </w:tcPr>
          <w:p w:rsidR="004B72A5" w:rsidRPr="004B72A5" w:rsidRDefault="004B72A5" w:rsidP="00FC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B72A5" w:rsidRPr="004B72A5" w:rsidTr="001002F4">
        <w:tc>
          <w:tcPr>
            <w:tcW w:w="2553" w:type="dxa"/>
            <w:vMerge/>
          </w:tcPr>
          <w:p w:rsidR="004B72A5" w:rsidRPr="004B72A5" w:rsidRDefault="004B72A5" w:rsidP="00FC6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1" w:type="dxa"/>
          </w:tcPr>
          <w:p w:rsidR="004B72A5" w:rsidRPr="004B72A5" w:rsidRDefault="004B72A5" w:rsidP="00B8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 игра на тему: «Мой компьютер – лучший друг».</w:t>
            </w:r>
          </w:p>
        </w:tc>
        <w:tc>
          <w:tcPr>
            <w:tcW w:w="1844" w:type="dxa"/>
          </w:tcPr>
          <w:p w:rsidR="004B72A5" w:rsidRPr="004B72A5" w:rsidRDefault="004B72A5" w:rsidP="00FC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4B72A5" w:rsidRPr="004B72A5" w:rsidRDefault="004B72A5" w:rsidP="00FC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2A5" w:rsidRPr="004B72A5" w:rsidTr="00FB67A4">
        <w:tc>
          <w:tcPr>
            <w:tcW w:w="2553" w:type="dxa"/>
            <w:vMerge w:val="restart"/>
          </w:tcPr>
          <w:p w:rsidR="004B72A5" w:rsidRPr="004B72A5" w:rsidRDefault="004B72A5" w:rsidP="00FC6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обработки графической информации.</w:t>
            </w:r>
          </w:p>
        </w:tc>
        <w:tc>
          <w:tcPr>
            <w:tcW w:w="4251" w:type="dxa"/>
          </w:tcPr>
          <w:p w:rsidR="004B72A5" w:rsidRPr="004B72A5" w:rsidRDefault="004B72A5" w:rsidP="00B8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редактор Paint: назначение, пользовательский интерфейс и основные возможности. Инструменты рисования графического редактора, раскраска.</w:t>
            </w:r>
          </w:p>
        </w:tc>
        <w:tc>
          <w:tcPr>
            <w:tcW w:w="1844" w:type="dxa"/>
            <w:vAlign w:val="center"/>
          </w:tcPr>
          <w:p w:rsidR="004B72A5" w:rsidRPr="004B72A5" w:rsidRDefault="004B72A5" w:rsidP="00B8601B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08" w:type="dxa"/>
            <w:vAlign w:val="center"/>
          </w:tcPr>
          <w:p w:rsidR="004B72A5" w:rsidRPr="004B72A5" w:rsidRDefault="004B72A5" w:rsidP="00B8601B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B72A5" w:rsidRPr="004B72A5" w:rsidTr="00FB67A4">
        <w:tc>
          <w:tcPr>
            <w:tcW w:w="2553" w:type="dxa"/>
            <w:vMerge/>
          </w:tcPr>
          <w:p w:rsidR="004B72A5" w:rsidRPr="004B72A5" w:rsidRDefault="004B72A5" w:rsidP="00FC6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1" w:type="dxa"/>
          </w:tcPr>
          <w:p w:rsidR="004B72A5" w:rsidRPr="004B72A5" w:rsidRDefault="004B72A5" w:rsidP="00B8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 с графическими файлами. Работа с фрагментами рисунка. Редактирование компьютерного рисунка. Построение с помощью клавиши Shift. Эллипс и окружность. Рисунок «Будильник».</w:t>
            </w:r>
          </w:p>
        </w:tc>
        <w:tc>
          <w:tcPr>
            <w:tcW w:w="1844" w:type="dxa"/>
            <w:vAlign w:val="center"/>
          </w:tcPr>
          <w:p w:rsidR="004B72A5" w:rsidRPr="004B72A5" w:rsidRDefault="004B72A5" w:rsidP="00B8601B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08" w:type="dxa"/>
            <w:vAlign w:val="center"/>
          </w:tcPr>
          <w:p w:rsidR="004B72A5" w:rsidRPr="004B72A5" w:rsidRDefault="004B72A5" w:rsidP="00B8601B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B72A5" w:rsidRPr="004B72A5" w:rsidTr="00FB67A4">
        <w:tc>
          <w:tcPr>
            <w:tcW w:w="2553" w:type="dxa"/>
            <w:vMerge/>
          </w:tcPr>
          <w:p w:rsidR="004B72A5" w:rsidRPr="004B72A5" w:rsidRDefault="004B72A5" w:rsidP="00FC6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1" w:type="dxa"/>
          </w:tcPr>
          <w:p w:rsidR="004B72A5" w:rsidRPr="004B72A5" w:rsidRDefault="004B72A5" w:rsidP="00B8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 с графическими файлами. Работа с фрагментами рисунка. Редактирование компьютерного рисунка. Построение с помощью клавиши Shift. Прямоугольник и квадрат. Рисунок «Грузовой автомобиль».</w:t>
            </w:r>
          </w:p>
        </w:tc>
        <w:tc>
          <w:tcPr>
            <w:tcW w:w="1844" w:type="dxa"/>
            <w:vAlign w:val="center"/>
          </w:tcPr>
          <w:p w:rsidR="004B72A5" w:rsidRPr="004B72A5" w:rsidRDefault="004B72A5" w:rsidP="00B8601B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08" w:type="dxa"/>
            <w:vAlign w:val="center"/>
          </w:tcPr>
          <w:p w:rsidR="004B72A5" w:rsidRPr="004B72A5" w:rsidRDefault="004B72A5" w:rsidP="00B8601B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B72A5" w:rsidRPr="004B72A5" w:rsidTr="00FB67A4">
        <w:tc>
          <w:tcPr>
            <w:tcW w:w="2553" w:type="dxa"/>
            <w:vMerge/>
          </w:tcPr>
          <w:p w:rsidR="004B72A5" w:rsidRPr="004B72A5" w:rsidRDefault="004B72A5" w:rsidP="00FC6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1" w:type="dxa"/>
          </w:tcPr>
          <w:p w:rsidR="004B72A5" w:rsidRPr="004B72A5" w:rsidRDefault="004B72A5" w:rsidP="00B8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Обзор графических редакторов </w:t>
            </w:r>
          </w:p>
        </w:tc>
        <w:tc>
          <w:tcPr>
            <w:tcW w:w="1844" w:type="dxa"/>
            <w:vAlign w:val="center"/>
          </w:tcPr>
          <w:p w:rsidR="004B72A5" w:rsidRPr="004B72A5" w:rsidRDefault="004B72A5" w:rsidP="00B8601B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vAlign w:val="center"/>
          </w:tcPr>
          <w:p w:rsidR="004B72A5" w:rsidRPr="004B72A5" w:rsidRDefault="004B72A5" w:rsidP="00B8601B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2A5" w:rsidRPr="004B72A5" w:rsidTr="00FB67A4">
        <w:tc>
          <w:tcPr>
            <w:tcW w:w="2553" w:type="dxa"/>
            <w:vMerge/>
          </w:tcPr>
          <w:p w:rsidR="004B72A5" w:rsidRPr="004B72A5" w:rsidRDefault="004B72A5" w:rsidP="00FC6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1" w:type="dxa"/>
          </w:tcPr>
          <w:p w:rsidR="004B72A5" w:rsidRDefault="004B72A5" w:rsidP="00B860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собственных фото с помощью «PhotoFrameStudio» (программа для работы с фоторамками).</w:t>
            </w:r>
          </w:p>
          <w:p w:rsidR="004B72A5" w:rsidRPr="004B72A5" w:rsidRDefault="004B72A5" w:rsidP="00B86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4B72A5" w:rsidRPr="004B72A5" w:rsidRDefault="004B72A5" w:rsidP="00B8601B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vAlign w:val="center"/>
          </w:tcPr>
          <w:p w:rsidR="004B72A5" w:rsidRPr="004B72A5" w:rsidRDefault="004B72A5" w:rsidP="00B8601B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2A5" w:rsidRPr="004B72A5" w:rsidTr="00627E51">
        <w:tc>
          <w:tcPr>
            <w:tcW w:w="2553" w:type="dxa"/>
            <w:vMerge w:val="restart"/>
          </w:tcPr>
          <w:p w:rsidR="004B72A5" w:rsidRPr="004B72A5" w:rsidRDefault="004B72A5" w:rsidP="00FC6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обработки текстовой информации</w:t>
            </w:r>
          </w:p>
        </w:tc>
        <w:tc>
          <w:tcPr>
            <w:tcW w:w="4251" w:type="dxa"/>
          </w:tcPr>
          <w:p w:rsidR="004B72A5" w:rsidRPr="004B72A5" w:rsidRDefault="004B72A5" w:rsidP="00B8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редакторы: назначение, возможности.</w:t>
            </w:r>
          </w:p>
        </w:tc>
        <w:tc>
          <w:tcPr>
            <w:tcW w:w="1844" w:type="dxa"/>
            <w:vAlign w:val="center"/>
          </w:tcPr>
          <w:p w:rsidR="004B72A5" w:rsidRPr="004B72A5" w:rsidRDefault="004B72A5" w:rsidP="00B8601B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08" w:type="dxa"/>
            <w:vAlign w:val="center"/>
          </w:tcPr>
          <w:p w:rsidR="004B72A5" w:rsidRPr="004B72A5" w:rsidRDefault="004B72A5" w:rsidP="00B8601B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B72A5" w:rsidRPr="004B72A5" w:rsidTr="00627E51">
        <w:tc>
          <w:tcPr>
            <w:tcW w:w="2553" w:type="dxa"/>
            <w:vMerge/>
          </w:tcPr>
          <w:p w:rsidR="004B72A5" w:rsidRPr="004B72A5" w:rsidRDefault="004B72A5" w:rsidP="00FC6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1" w:type="dxa"/>
          </w:tcPr>
          <w:p w:rsidR="004B72A5" w:rsidRPr="004B72A5" w:rsidRDefault="004B72A5" w:rsidP="00B8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Инструменты текстового редактора, </w:t>
            </w:r>
            <w:r w:rsidRPr="004B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основные операции при создании текстов. Редактирование текстов.</w:t>
            </w:r>
          </w:p>
        </w:tc>
        <w:tc>
          <w:tcPr>
            <w:tcW w:w="1844" w:type="dxa"/>
            <w:vAlign w:val="center"/>
          </w:tcPr>
          <w:p w:rsidR="004B72A5" w:rsidRPr="004B72A5" w:rsidRDefault="004B72A5" w:rsidP="00B8601B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808" w:type="dxa"/>
            <w:vAlign w:val="center"/>
          </w:tcPr>
          <w:p w:rsidR="004B72A5" w:rsidRPr="004B72A5" w:rsidRDefault="004B72A5" w:rsidP="00B8601B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B72A5" w:rsidRPr="004B72A5" w:rsidTr="00627E51">
        <w:tc>
          <w:tcPr>
            <w:tcW w:w="2553" w:type="dxa"/>
            <w:vMerge/>
          </w:tcPr>
          <w:p w:rsidR="004B72A5" w:rsidRPr="004B72A5" w:rsidRDefault="004B72A5" w:rsidP="00FC6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1" w:type="dxa"/>
          </w:tcPr>
          <w:p w:rsidR="004B72A5" w:rsidRPr="004B72A5" w:rsidRDefault="004B72A5" w:rsidP="00B8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панелями инструментов "Стандартная" и "Форматирование".</w:t>
            </w:r>
          </w:p>
        </w:tc>
        <w:tc>
          <w:tcPr>
            <w:tcW w:w="1844" w:type="dxa"/>
            <w:vAlign w:val="center"/>
          </w:tcPr>
          <w:p w:rsidR="004B72A5" w:rsidRPr="004B72A5" w:rsidRDefault="004B72A5" w:rsidP="00B8601B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08" w:type="dxa"/>
            <w:vAlign w:val="center"/>
          </w:tcPr>
          <w:p w:rsidR="004B72A5" w:rsidRPr="004B72A5" w:rsidRDefault="004B72A5" w:rsidP="00B8601B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B72A5" w:rsidRPr="004B72A5" w:rsidTr="00627E51">
        <w:tc>
          <w:tcPr>
            <w:tcW w:w="2553" w:type="dxa"/>
            <w:vMerge/>
          </w:tcPr>
          <w:p w:rsidR="004B72A5" w:rsidRPr="004B72A5" w:rsidRDefault="004B72A5" w:rsidP="00FC6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1" w:type="dxa"/>
          </w:tcPr>
          <w:p w:rsidR="004B72A5" w:rsidRPr="004B72A5" w:rsidRDefault="004B72A5" w:rsidP="00B8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Правописание. Работа с таблицами.</w:t>
            </w:r>
          </w:p>
        </w:tc>
        <w:tc>
          <w:tcPr>
            <w:tcW w:w="1844" w:type="dxa"/>
            <w:vAlign w:val="center"/>
          </w:tcPr>
          <w:p w:rsidR="004B72A5" w:rsidRPr="004B72A5" w:rsidRDefault="004B72A5" w:rsidP="00B8601B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08" w:type="dxa"/>
            <w:vAlign w:val="center"/>
          </w:tcPr>
          <w:p w:rsidR="004B72A5" w:rsidRPr="004B72A5" w:rsidRDefault="004B72A5" w:rsidP="00B8601B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B72A5" w:rsidRPr="004B72A5" w:rsidTr="00627E51">
        <w:tc>
          <w:tcPr>
            <w:tcW w:w="2553" w:type="dxa"/>
            <w:vMerge/>
          </w:tcPr>
          <w:p w:rsidR="004B72A5" w:rsidRPr="004B72A5" w:rsidRDefault="004B72A5" w:rsidP="00FC6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1" w:type="dxa"/>
          </w:tcPr>
          <w:p w:rsidR="004B72A5" w:rsidRPr="004B72A5" w:rsidRDefault="004B72A5" w:rsidP="00B8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Вставка графических  объектов.</w:t>
            </w:r>
          </w:p>
        </w:tc>
        <w:tc>
          <w:tcPr>
            <w:tcW w:w="1844" w:type="dxa"/>
            <w:vAlign w:val="center"/>
          </w:tcPr>
          <w:p w:rsidR="004B72A5" w:rsidRPr="004B72A5" w:rsidRDefault="004B72A5" w:rsidP="00B8601B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08" w:type="dxa"/>
            <w:vAlign w:val="center"/>
          </w:tcPr>
          <w:p w:rsidR="004B72A5" w:rsidRPr="004B72A5" w:rsidRDefault="004B72A5" w:rsidP="00B8601B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B72A5" w:rsidRPr="004B72A5" w:rsidTr="00627E51">
        <w:tc>
          <w:tcPr>
            <w:tcW w:w="2553" w:type="dxa"/>
            <w:vMerge/>
          </w:tcPr>
          <w:p w:rsidR="004B72A5" w:rsidRPr="004B72A5" w:rsidRDefault="004B72A5" w:rsidP="00FC6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1" w:type="dxa"/>
          </w:tcPr>
          <w:p w:rsidR="004B72A5" w:rsidRPr="004B72A5" w:rsidRDefault="004B72A5" w:rsidP="00B8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Вставка рисунков в документ. Настройка изображения.</w:t>
            </w:r>
          </w:p>
        </w:tc>
        <w:tc>
          <w:tcPr>
            <w:tcW w:w="1844" w:type="dxa"/>
            <w:vAlign w:val="center"/>
          </w:tcPr>
          <w:p w:rsidR="004B72A5" w:rsidRPr="004B72A5" w:rsidRDefault="004B72A5" w:rsidP="00B8601B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08" w:type="dxa"/>
            <w:vAlign w:val="center"/>
          </w:tcPr>
          <w:p w:rsidR="004B72A5" w:rsidRPr="004B72A5" w:rsidRDefault="004B72A5" w:rsidP="00B8601B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B72A5" w:rsidRPr="004B72A5" w:rsidTr="00627E51">
        <w:tc>
          <w:tcPr>
            <w:tcW w:w="2553" w:type="dxa"/>
            <w:vMerge/>
          </w:tcPr>
          <w:p w:rsidR="004B72A5" w:rsidRPr="004B72A5" w:rsidRDefault="004B72A5" w:rsidP="00FC6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1" w:type="dxa"/>
          </w:tcPr>
          <w:p w:rsidR="004B72A5" w:rsidRPr="004B72A5" w:rsidRDefault="004B72A5" w:rsidP="00B8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комбинированных документов. Вставка рисунка в текст из коллекции. Вставка своего рисунка в текст. Обтекание рисунка текстом.</w:t>
            </w:r>
          </w:p>
        </w:tc>
        <w:tc>
          <w:tcPr>
            <w:tcW w:w="1844" w:type="dxa"/>
            <w:vAlign w:val="center"/>
          </w:tcPr>
          <w:p w:rsidR="004B72A5" w:rsidRPr="004B72A5" w:rsidRDefault="004B72A5" w:rsidP="00B8601B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vAlign w:val="center"/>
          </w:tcPr>
          <w:p w:rsidR="004B72A5" w:rsidRPr="004B72A5" w:rsidRDefault="004B72A5" w:rsidP="00B8601B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2A5" w:rsidRPr="004B72A5" w:rsidTr="00627E51">
        <w:tc>
          <w:tcPr>
            <w:tcW w:w="2553" w:type="dxa"/>
            <w:vMerge/>
          </w:tcPr>
          <w:p w:rsidR="004B72A5" w:rsidRPr="004B72A5" w:rsidRDefault="004B72A5" w:rsidP="00FC6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1" w:type="dxa"/>
          </w:tcPr>
          <w:p w:rsidR="004B72A5" w:rsidRPr="004B72A5" w:rsidRDefault="004B72A5" w:rsidP="00B8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комбинированного документа «Сказка с картинками»</w:t>
            </w:r>
          </w:p>
        </w:tc>
        <w:tc>
          <w:tcPr>
            <w:tcW w:w="1844" w:type="dxa"/>
            <w:vAlign w:val="center"/>
          </w:tcPr>
          <w:p w:rsidR="004B72A5" w:rsidRPr="004B72A5" w:rsidRDefault="004B72A5" w:rsidP="00B8601B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  <w:vAlign w:val="center"/>
          </w:tcPr>
          <w:p w:rsidR="004B72A5" w:rsidRPr="004B72A5" w:rsidRDefault="004B72A5" w:rsidP="00B8601B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2A5" w:rsidRPr="004B72A5" w:rsidTr="000145AF">
        <w:tc>
          <w:tcPr>
            <w:tcW w:w="2553" w:type="dxa"/>
            <w:vMerge w:val="restart"/>
          </w:tcPr>
          <w:p w:rsidR="004B72A5" w:rsidRPr="004B72A5" w:rsidRDefault="004B72A5" w:rsidP="00FC6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b/>
                <w:sz w:val="24"/>
                <w:szCs w:val="24"/>
              </w:rPr>
              <w:t>Мультимедийные технологии.</w:t>
            </w:r>
          </w:p>
        </w:tc>
        <w:tc>
          <w:tcPr>
            <w:tcW w:w="4251" w:type="dxa"/>
          </w:tcPr>
          <w:p w:rsidR="004B72A5" w:rsidRPr="004B72A5" w:rsidRDefault="004B72A5" w:rsidP="00B8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мультимедийными технологиями: назначение, основные возможности. Создание презентаций с помощью PowerPoint.</w:t>
            </w:r>
          </w:p>
        </w:tc>
        <w:tc>
          <w:tcPr>
            <w:tcW w:w="1844" w:type="dxa"/>
            <w:vAlign w:val="center"/>
          </w:tcPr>
          <w:p w:rsidR="004B72A5" w:rsidRPr="004B72A5" w:rsidRDefault="004B72A5" w:rsidP="00B8601B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vAlign w:val="center"/>
          </w:tcPr>
          <w:p w:rsidR="004B72A5" w:rsidRPr="004B72A5" w:rsidRDefault="004B72A5" w:rsidP="00B8601B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2A5" w:rsidRPr="004B72A5" w:rsidTr="000145AF">
        <w:tc>
          <w:tcPr>
            <w:tcW w:w="2553" w:type="dxa"/>
            <w:vMerge/>
          </w:tcPr>
          <w:p w:rsidR="004B72A5" w:rsidRPr="004B72A5" w:rsidRDefault="004B72A5" w:rsidP="00FC6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1" w:type="dxa"/>
          </w:tcPr>
          <w:p w:rsidR="004B72A5" w:rsidRPr="004B72A5" w:rsidRDefault="004B72A5" w:rsidP="00B8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презентаций, состоящих из нескольких слайдов. </w:t>
            </w:r>
          </w:p>
        </w:tc>
        <w:tc>
          <w:tcPr>
            <w:tcW w:w="1844" w:type="dxa"/>
            <w:vAlign w:val="center"/>
          </w:tcPr>
          <w:p w:rsidR="004B72A5" w:rsidRPr="004B72A5" w:rsidRDefault="004B72A5" w:rsidP="00B8601B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vAlign w:val="center"/>
          </w:tcPr>
          <w:p w:rsidR="004B72A5" w:rsidRPr="004B72A5" w:rsidRDefault="004B72A5" w:rsidP="00B8601B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2A5" w:rsidRPr="004B72A5" w:rsidTr="000145AF">
        <w:tc>
          <w:tcPr>
            <w:tcW w:w="2553" w:type="dxa"/>
            <w:vMerge/>
          </w:tcPr>
          <w:p w:rsidR="004B72A5" w:rsidRPr="004B72A5" w:rsidRDefault="004B72A5" w:rsidP="00FC6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1" w:type="dxa"/>
          </w:tcPr>
          <w:p w:rsidR="004B72A5" w:rsidRPr="004B72A5" w:rsidRDefault="004B72A5" w:rsidP="00B8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Добавление эффектов мультимедиа. </w:t>
            </w:r>
          </w:p>
          <w:p w:rsidR="004B72A5" w:rsidRPr="004B72A5" w:rsidRDefault="004B72A5" w:rsidP="00B8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управляющих кнопок. </w:t>
            </w:r>
          </w:p>
        </w:tc>
        <w:tc>
          <w:tcPr>
            <w:tcW w:w="1844" w:type="dxa"/>
            <w:vAlign w:val="center"/>
          </w:tcPr>
          <w:p w:rsidR="004B72A5" w:rsidRPr="004B72A5" w:rsidRDefault="004B72A5" w:rsidP="00B8601B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vAlign w:val="center"/>
          </w:tcPr>
          <w:p w:rsidR="004B72A5" w:rsidRPr="004B72A5" w:rsidRDefault="004B72A5" w:rsidP="00B8601B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2A5" w:rsidRPr="004B72A5" w:rsidTr="000145AF">
        <w:tc>
          <w:tcPr>
            <w:tcW w:w="2553" w:type="dxa"/>
            <w:vMerge/>
          </w:tcPr>
          <w:p w:rsidR="004B72A5" w:rsidRPr="004B72A5" w:rsidRDefault="004B72A5" w:rsidP="00FC6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1" w:type="dxa"/>
          </w:tcPr>
          <w:p w:rsidR="004B72A5" w:rsidRPr="004B72A5" w:rsidRDefault="004B72A5" w:rsidP="00B8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презентаций и работа с ними. Подведение итогов</w:t>
            </w:r>
          </w:p>
        </w:tc>
        <w:tc>
          <w:tcPr>
            <w:tcW w:w="1844" w:type="dxa"/>
            <w:vAlign w:val="center"/>
          </w:tcPr>
          <w:p w:rsidR="004B72A5" w:rsidRPr="004B72A5" w:rsidRDefault="004B72A5" w:rsidP="00B8601B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vAlign w:val="center"/>
          </w:tcPr>
          <w:p w:rsidR="004B72A5" w:rsidRPr="004B72A5" w:rsidRDefault="004B72A5" w:rsidP="00B8601B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B72A5" w:rsidRDefault="004B72A5" w:rsidP="00BE06EF">
      <w:pPr>
        <w:rPr>
          <w:rFonts w:ascii="Times New Roman" w:hAnsi="Times New Roman" w:cs="Times New Roman"/>
          <w:b/>
          <w:sz w:val="24"/>
          <w:szCs w:val="24"/>
        </w:rPr>
      </w:pPr>
      <w:r w:rsidRPr="004B72A5">
        <w:rPr>
          <w:rFonts w:ascii="Times New Roman" w:hAnsi="Times New Roman" w:cs="Times New Roman"/>
          <w:b/>
          <w:sz w:val="24"/>
          <w:szCs w:val="24"/>
        </w:rPr>
        <w:t>Содержание учебно – тематического плана</w:t>
      </w:r>
    </w:p>
    <w:tbl>
      <w:tblPr>
        <w:tblStyle w:val="a3"/>
        <w:tblW w:w="10774" w:type="dxa"/>
        <w:tblInd w:w="-885" w:type="dxa"/>
        <w:tblLook w:val="04A0"/>
      </w:tblPr>
      <w:tblGrid>
        <w:gridCol w:w="2694"/>
        <w:gridCol w:w="1560"/>
        <w:gridCol w:w="4394"/>
        <w:gridCol w:w="2126"/>
      </w:tblGrid>
      <w:tr w:rsidR="004B72A5" w:rsidTr="004B72A5">
        <w:tc>
          <w:tcPr>
            <w:tcW w:w="2694" w:type="dxa"/>
          </w:tcPr>
          <w:p w:rsidR="004B72A5" w:rsidRDefault="004B72A5" w:rsidP="004B7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560" w:type="dxa"/>
          </w:tcPr>
          <w:p w:rsidR="004B72A5" w:rsidRDefault="004B72A5" w:rsidP="004B7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394" w:type="dxa"/>
          </w:tcPr>
          <w:p w:rsidR="004B72A5" w:rsidRDefault="004B72A5" w:rsidP="004B7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раздела, темы</w:t>
            </w:r>
          </w:p>
        </w:tc>
        <w:tc>
          <w:tcPr>
            <w:tcW w:w="2126" w:type="dxa"/>
          </w:tcPr>
          <w:p w:rsidR="004B72A5" w:rsidRDefault="004B72A5" w:rsidP="004B7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4B72A5" w:rsidTr="004B72A5">
        <w:tc>
          <w:tcPr>
            <w:tcW w:w="2694" w:type="dxa"/>
          </w:tcPr>
          <w:p w:rsidR="004B72A5" w:rsidRPr="004B72A5" w:rsidRDefault="004B72A5" w:rsidP="00B8601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программу. Техника безопасности и охрана труда.</w:t>
            </w:r>
          </w:p>
        </w:tc>
        <w:tc>
          <w:tcPr>
            <w:tcW w:w="1560" w:type="dxa"/>
          </w:tcPr>
          <w:p w:rsidR="004B72A5" w:rsidRDefault="004B72A5" w:rsidP="004B7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4B72A5" w:rsidRPr="004B72A5" w:rsidRDefault="004B72A5" w:rsidP="004B72A5">
            <w:pPr>
              <w:shd w:val="clear" w:color="auto" w:fill="FFFFFF"/>
              <w:spacing w:before="53"/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B72A5">
              <w:rPr>
                <w:rFonts w:ascii="Times New Roman" w:hAnsi="Times New Roman" w:cs="Times New Roman"/>
                <w:bCs/>
                <w:sz w:val="24"/>
                <w:szCs w:val="24"/>
              </w:rPr>
              <w:t>Подбор группы. Техника безопасности и охрана труда при работе на ПК. Организация рабочего места. Соблюдение норм личной гигиены.</w:t>
            </w:r>
          </w:p>
          <w:p w:rsidR="004B72A5" w:rsidRPr="004B72A5" w:rsidRDefault="004B72A5" w:rsidP="004B7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B72A5" w:rsidRDefault="004B72A5" w:rsidP="004B7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2A5" w:rsidTr="004B72A5">
        <w:tc>
          <w:tcPr>
            <w:tcW w:w="2694" w:type="dxa"/>
          </w:tcPr>
          <w:p w:rsidR="004B72A5" w:rsidRPr="004B72A5" w:rsidRDefault="004B72A5" w:rsidP="00B8601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b/>
                <w:sz w:val="24"/>
                <w:szCs w:val="24"/>
              </w:rPr>
              <w:t>Базовые сведения о предмете.</w:t>
            </w:r>
          </w:p>
        </w:tc>
        <w:tc>
          <w:tcPr>
            <w:tcW w:w="1560" w:type="dxa"/>
          </w:tcPr>
          <w:p w:rsidR="004B72A5" w:rsidRDefault="004B72A5" w:rsidP="004B7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4B72A5" w:rsidRPr="004B72A5" w:rsidRDefault="004B72A5" w:rsidP="004B72A5">
            <w:pPr>
              <w:shd w:val="clear" w:color="auto" w:fill="FFFFFF"/>
              <w:spacing w:before="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bCs/>
                <w:sz w:val="24"/>
                <w:szCs w:val="24"/>
              </w:rPr>
              <w:t>Страна «Информатика». Предмет «Информатика». История создания ЭВМ.</w:t>
            </w:r>
          </w:p>
          <w:p w:rsidR="004B72A5" w:rsidRPr="004B72A5" w:rsidRDefault="004B72A5" w:rsidP="004B72A5">
            <w:pPr>
              <w:shd w:val="clear" w:color="auto" w:fill="FFFFFF"/>
              <w:spacing w:before="5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B72A5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компьютером. Для чего нужен компьютер? Что умеет делать компьютер?</w:t>
            </w:r>
          </w:p>
          <w:p w:rsidR="004B72A5" w:rsidRPr="004B72A5" w:rsidRDefault="004B72A5" w:rsidP="004B7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B72A5" w:rsidRDefault="004B72A5" w:rsidP="004B7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2A5" w:rsidTr="004B72A5">
        <w:tc>
          <w:tcPr>
            <w:tcW w:w="2694" w:type="dxa"/>
          </w:tcPr>
          <w:p w:rsidR="004B72A5" w:rsidRPr="004B72A5" w:rsidRDefault="004B72A5" w:rsidP="00B8601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и информационные процессы.</w:t>
            </w:r>
          </w:p>
        </w:tc>
        <w:tc>
          <w:tcPr>
            <w:tcW w:w="1560" w:type="dxa"/>
          </w:tcPr>
          <w:p w:rsidR="004B72A5" w:rsidRDefault="004B72A5" w:rsidP="004B7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4B72A5" w:rsidRPr="004B72A5" w:rsidRDefault="004B72A5" w:rsidP="004B72A5">
            <w:pPr>
              <w:shd w:val="clear" w:color="auto" w:fill="FFFFFF"/>
              <w:spacing w:before="53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Информация. Основные виды информации. Основные информационные процессы: хранение, передача и обработка информации. Измерение информации. Кодирование и раскодирование информации. Способы обработки информации при помощи компьютера. </w:t>
            </w:r>
          </w:p>
          <w:p w:rsidR="004B72A5" w:rsidRPr="004B72A5" w:rsidRDefault="004B72A5" w:rsidP="004B72A5">
            <w:pPr>
              <w:shd w:val="clear" w:color="auto" w:fill="FFFFFF"/>
              <w:spacing w:before="5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B72A5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и назначение курсора. Управление мышью.  Знакомство с клавиатурой.</w:t>
            </w:r>
          </w:p>
          <w:p w:rsidR="004B72A5" w:rsidRPr="004B72A5" w:rsidRDefault="004B72A5" w:rsidP="004B7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B72A5" w:rsidRDefault="004B72A5" w:rsidP="004B7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2A5" w:rsidTr="004B72A5">
        <w:tc>
          <w:tcPr>
            <w:tcW w:w="2694" w:type="dxa"/>
          </w:tcPr>
          <w:p w:rsidR="004B72A5" w:rsidRPr="004B72A5" w:rsidRDefault="004B72A5" w:rsidP="00B8601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Устройство компьютера</w:t>
            </w:r>
          </w:p>
        </w:tc>
        <w:tc>
          <w:tcPr>
            <w:tcW w:w="1560" w:type="dxa"/>
          </w:tcPr>
          <w:p w:rsidR="004B72A5" w:rsidRDefault="004B72A5" w:rsidP="004B7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4B72A5" w:rsidRPr="004B72A5" w:rsidRDefault="004B72A5" w:rsidP="004B72A5">
            <w:pPr>
              <w:shd w:val="clear" w:color="auto" w:fill="FFFFFF"/>
              <w:spacing w:before="53"/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B72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устройства компьютера. Управление мышью. Монитор. Виды мониторов. Клавиатура. Основные группы клавиш на клавиатуре. Дополнительные устройства компьютера. Принтер и его виды. Внутреннее устройство системного блока. </w:t>
            </w:r>
          </w:p>
          <w:p w:rsidR="004B72A5" w:rsidRPr="004B72A5" w:rsidRDefault="004B72A5" w:rsidP="004B7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B72A5" w:rsidRDefault="004B72A5" w:rsidP="004B7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2A5" w:rsidTr="004B72A5">
        <w:tc>
          <w:tcPr>
            <w:tcW w:w="2694" w:type="dxa"/>
          </w:tcPr>
          <w:p w:rsidR="004B72A5" w:rsidRPr="004B72A5" w:rsidRDefault="004B72A5" w:rsidP="00B86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обработки графической информации.</w:t>
            </w:r>
          </w:p>
        </w:tc>
        <w:tc>
          <w:tcPr>
            <w:tcW w:w="1560" w:type="dxa"/>
          </w:tcPr>
          <w:p w:rsidR="004B72A5" w:rsidRDefault="004B72A5" w:rsidP="004B7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4B72A5" w:rsidRPr="004B72A5" w:rsidRDefault="004B72A5" w:rsidP="004B72A5">
            <w:pPr>
              <w:pStyle w:val="21"/>
              <w:ind w:firstLine="720"/>
              <w:rPr>
                <w:b w:val="0"/>
                <w:sz w:val="24"/>
                <w:szCs w:val="24"/>
                <w:u w:val="single"/>
              </w:rPr>
            </w:pPr>
            <w:r w:rsidRPr="004B72A5">
              <w:rPr>
                <w:b w:val="0"/>
                <w:sz w:val="24"/>
                <w:szCs w:val="24"/>
              </w:rPr>
              <w:t xml:space="preserve">Графический редактор: назначение, пользовательский интерфейс и основные возможности. Способы хранения графической информации и форматы графических файлов. Графические объекты и операции над ними. Меню. Пиктограммы. Панели инструментов. Построение графических примитивов: прямоугольник, эллипс, линия, замкнутые области. Изменение толщины контурных линий. Выбор цветов. Заливка и закраска. Ластики.  Запись изображений на диск и считывание. Печать графических изображений. </w:t>
            </w:r>
          </w:p>
          <w:p w:rsidR="004B72A5" w:rsidRPr="004B72A5" w:rsidRDefault="004B72A5" w:rsidP="004B7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B72A5" w:rsidRDefault="004B72A5" w:rsidP="004B7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2A5" w:rsidTr="004B72A5">
        <w:tc>
          <w:tcPr>
            <w:tcW w:w="2694" w:type="dxa"/>
          </w:tcPr>
          <w:p w:rsidR="004B72A5" w:rsidRPr="004B72A5" w:rsidRDefault="004B72A5" w:rsidP="00B86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обработки текстовой информации</w:t>
            </w:r>
          </w:p>
        </w:tc>
        <w:tc>
          <w:tcPr>
            <w:tcW w:w="1560" w:type="dxa"/>
          </w:tcPr>
          <w:p w:rsidR="004B72A5" w:rsidRDefault="004B72A5" w:rsidP="004B7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4B72A5" w:rsidRPr="004B72A5" w:rsidRDefault="004B72A5" w:rsidP="00BE06EF">
            <w:pPr>
              <w:pStyle w:val="a4"/>
              <w:rPr>
                <w:b/>
                <w:u w:val="single"/>
              </w:rPr>
            </w:pPr>
            <w:r w:rsidRPr="004B72A5">
              <w:t>Понятие текста и его обработки. Открытие, закрытие окна текстового редактора. Сохранение документа. Программы для создания текстовых документов их назначение и  сравнительный анализ. Редактирование и форматирование текста. Работа с таблицами. Включение и выключение панелей инструментов. Гипертекст. Вставка номеров страниц и колонтитулов. Маркированные и нумерованные списки. Печать в несколько колонок. Импорт графики в текст.</w:t>
            </w:r>
          </w:p>
          <w:p w:rsidR="004B72A5" w:rsidRPr="004B72A5" w:rsidRDefault="004B72A5" w:rsidP="00BE06EF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B72A5" w:rsidRDefault="004B72A5" w:rsidP="004B7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2A5" w:rsidTr="004B72A5">
        <w:tc>
          <w:tcPr>
            <w:tcW w:w="2694" w:type="dxa"/>
          </w:tcPr>
          <w:p w:rsidR="004B72A5" w:rsidRPr="004B72A5" w:rsidRDefault="004B72A5" w:rsidP="00B86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b/>
                <w:sz w:val="24"/>
                <w:szCs w:val="24"/>
              </w:rPr>
              <w:t>Мультимедийные технологии.</w:t>
            </w:r>
          </w:p>
        </w:tc>
        <w:tc>
          <w:tcPr>
            <w:tcW w:w="1560" w:type="dxa"/>
          </w:tcPr>
          <w:p w:rsidR="004B72A5" w:rsidRDefault="004B72A5" w:rsidP="004B7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4B72A5" w:rsidRPr="004B72A5" w:rsidRDefault="004B72A5" w:rsidP="00BE06EF">
            <w:pPr>
              <w:pStyle w:val="a4"/>
            </w:pPr>
            <w:r w:rsidRPr="004B72A5">
              <w:t>Способы представления документов, объединяющих объекты различных типов (текстовые, числовые, графические, звуковые, видео). Программа для создания презентаций PowerPoint. Ввод текста и картинок. Использование готовых тем. Вставка и удаление слайдов. Анимация элементов слайда. Настройка презентации и варианты её сохранения. Запуск презентаций.</w:t>
            </w:r>
          </w:p>
          <w:p w:rsidR="004B72A5" w:rsidRPr="004B72A5" w:rsidRDefault="004B72A5" w:rsidP="00BE06EF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B72A5" w:rsidRDefault="004B72A5" w:rsidP="004B7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E06EF" w:rsidRDefault="00BE06EF" w:rsidP="00B363E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6EF" w:rsidRDefault="00BE06EF" w:rsidP="00B363E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63E0" w:rsidRPr="00FC610F" w:rsidRDefault="00B363E0" w:rsidP="00B363E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  <w:u w:val="single"/>
        </w:rPr>
      </w:pPr>
      <w:r w:rsidRPr="00FC610F">
        <w:rPr>
          <w:rFonts w:ascii="Times New Roman" w:eastAsia="Calibri" w:hAnsi="Times New Roman" w:cs="Times New Roman"/>
          <w:b/>
          <w:color w:val="00000A"/>
          <w:sz w:val="24"/>
          <w:szCs w:val="24"/>
          <w:u w:val="single"/>
        </w:rPr>
        <w:lastRenderedPageBreak/>
        <w:t>Планируемые результаты освоения обучающимися  содержания программы:</w:t>
      </w:r>
    </w:p>
    <w:p w:rsidR="00B363E0" w:rsidRPr="00FC610F" w:rsidRDefault="00B363E0" w:rsidP="00B363E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FC610F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Результаты освоения программного материала оцениваются по трём базовым уровням и представлены соответственно личностными, метапредметными и предметными результатами.</w:t>
      </w:r>
    </w:p>
    <w:p w:rsidR="00B363E0" w:rsidRPr="00FC610F" w:rsidRDefault="00B363E0" w:rsidP="00B363E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C610F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>Личностные результаты:</w:t>
      </w:r>
    </w:p>
    <w:p w:rsidR="00B363E0" w:rsidRPr="00FC610F" w:rsidRDefault="00B363E0" w:rsidP="00B363E0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FC610F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дисциплинированность, трудолюбие, упорство в достижении поставленных целей;</w:t>
      </w:r>
    </w:p>
    <w:p w:rsidR="00B363E0" w:rsidRPr="00FC610F" w:rsidRDefault="00B363E0" w:rsidP="00B363E0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FC610F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умение управлять своими эмоциями в различных ситуациях;</w:t>
      </w:r>
    </w:p>
    <w:p w:rsidR="00B363E0" w:rsidRPr="00FC610F" w:rsidRDefault="00B363E0" w:rsidP="00B363E0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FC610F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умение оказывать помощь своим сверстникам.</w:t>
      </w:r>
    </w:p>
    <w:p w:rsidR="00B363E0" w:rsidRPr="00FC610F" w:rsidRDefault="00B363E0" w:rsidP="00B363E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C610F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>Метапредметные результаты.</w:t>
      </w:r>
    </w:p>
    <w:p w:rsidR="00B363E0" w:rsidRPr="00FC610F" w:rsidRDefault="00B363E0" w:rsidP="00B363E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FC610F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Регулятивные универсальные учебные действия:</w:t>
      </w:r>
    </w:p>
    <w:p w:rsidR="00B363E0" w:rsidRPr="00FC610F" w:rsidRDefault="00B363E0" w:rsidP="00B363E0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ind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FC610F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умение определять наиболее эффективные способы достижения результата;</w:t>
      </w:r>
    </w:p>
    <w:p w:rsidR="00B363E0" w:rsidRPr="00FC610F" w:rsidRDefault="00B363E0" w:rsidP="00B363E0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ind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FC610F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умение находить ошибки при выполнении заданий и уметь их исправлять;</w:t>
      </w:r>
    </w:p>
    <w:p w:rsidR="00B363E0" w:rsidRPr="00FC610F" w:rsidRDefault="00B363E0" w:rsidP="00B363E0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ind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FC610F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умение объективно оценивать результаты собственного труда, находить возможности и способы их улучшения;</w:t>
      </w:r>
    </w:p>
    <w:p w:rsidR="00B363E0" w:rsidRPr="00FC610F" w:rsidRDefault="00B363E0" w:rsidP="00B363E0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ind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FC610F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умение следовать при выполнении задания инструкциям учителя;</w:t>
      </w:r>
    </w:p>
    <w:p w:rsidR="00B363E0" w:rsidRPr="00FC610F" w:rsidRDefault="00B363E0" w:rsidP="00B363E0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ind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FC610F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умение понимать цель выполняемых действий.</w:t>
      </w:r>
    </w:p>
    <w:p w:rsidR="00B363E0" w:rsidRPr="00FC610F" w:rsidRDefault="00B363E0" w:rsidP="00B363E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FC610F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Познавательные универсальные учебные действия:</w:t>
      </w:r>
    </w:p>
    <w:p w:rsidR="00B363E0" w:rsidRPr="00FC610F" w:rsidRDefault="00B363E0" w:rsidP="00B363E0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ind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FC610F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перерабатывать полученную информацию, делать выводы;</w:t>
      </w:r>
    </w:p>
    <w:p w:rsidR="00B363E0" w:rsidRPr="00FC610F" w:rsidRDefault="00B363E0" w:rsidP="00B363E0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ind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FC610F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осуществлять поиск информации с помощью ИКТ.</w:t>
      </w:r>
    </w:p>
    <w:p w:rsidR="00B363E0" w:rsidRPr="00FC610F" w:rsidRDefault="00B363E0" w:rsidP="00B363E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FC610F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Коммуникативные универсальные учебные действия:</w:t>
      </w:r>
    </w:p>
    <w:p w:rsidR="00B363E0" w:rsidRPr="00FC610F" w:rsidRDefault="00B363E0" w:rsidP="00B363E0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ind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FC610F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умение договариваться и приходить к общему решению, работая в паре, группе;</w:t>
      </w:r>
    </w:p>
    <w:p w:rsidR="00B363E0" w:rsidRPr="00FC610F" w:rsidRDefault="00B363E0" w:rsidP="00B363E0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ind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FC610F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координировать различные позиции во взаимодействии с одноклассниками;</w:t>
      </w:r>
    </w:p>
    <w:p w:rsidR="00B363E0" w:rsidRPr="00FC610F" w:rsidRDefault="00B363E0" w:rsidP="00B363E0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ind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FC610F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принимать общее решение;</w:t>
      </w:r>
    </w:p>
    <w:p w:rsidR="00B363E0" w:rsidRPr="00FC610F" w:rsidRDefault="00B363E0" w:rsidP="00B363E0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ind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FC610F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контролировать действия партнёра в парных упражнениях;</w:t>
      </w:r>
    </w:p>
    <w:p w:rsidR="00B363E0" w:rsidRPr="00FC610F" w:rsidRDefault="00B363E0" w:rsidP="00B363E0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ind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FC610F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умение участвовать в диалоге, соблюдать нормы речевого этикета, передавать в связном повествовании полученную информацию.</w:t>
      </w:r>
    </w:p>
    <w:p w:rsidR="00B363E0" w:rsidRPr="00FC610F" w:rsidRDefault="00B363E0" w:rsidP="00B363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</w:p>
    <w:p w:rsidR="00B363E0" w:rsidRPr="00FC610F" w:rsidRDefault="00B363E0" w:rsidP="00B363E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FC610F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Предметные.</w:t>
      </w:r>
    </w:p>
    <w:p w:rsidR="00B363E0" w:rsidRPr="00FC610F" w:rsidRDefault="00B363E0" w:rsidP="00B363E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FC610F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По окончании обучения учащиеся должны демонстрировать сформированные умения и навыки работы с информацией и применять их в практической деятельности и повседневной жизни. Ожидается, что в результате освоения общих навыков работы с информацией учащиеся будут уметь:</w:t>
      </w:r>
    </w:p>
    <w:p w:rsidR="00B363E0" w:rsidRPr="00FC610F" w:rsidRDefault="00B363E0" w:rsidP="00B363E0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ind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FC610F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представлять информацию в табличной форме, в виде схем;</w:t>
      </w:r>
    </w:p>
    <w:p w:rsidR="00B363E0" w:rsidRPr="00FC610F" w:rsidRDefault="00B363E0" w:rsidP="00B363E0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ind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FC610F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создавать свои источники информации – информационные проекты (сообщения, небольшие сочинения, графические работы);</w:t>
      </w:r>
    </w:p>
    <w:p w:rsidR="00B363E0" w:rsidRPr="00FC610F" w:rsidRDefault="00B363E0" w:rsidP="00B363E0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ind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FC610F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создавать и преобразовывать информацию, представленную в виде текста, таблиц, рисунков;</w:t>
      </w:r>
    </w:p>
    <w:p w:rsidR="00B363E0" w:rsidRPr="00FC610F" w:rsidRDefault="00B363E0" w:rsidP="00B363E0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ind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FC610F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владеть основами компьютерной грамотности;</w:t>
      </w:r>
    </w:p>
    <w:p w:rsidR="00B363E0" w:rsidRPr="00FC610F" w:rsidRDefault="00B363E0" w:rsidP="00B363E0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ind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FC610F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использовать на практике полученные знания в виде докладов, программ, решать поставленные задачи;</w:t>
      </w:r>
    </w:p>
    <w:p w:rsidR="00B363E0" w:rsidRPr="00FC610F" w:rsidRDefault="00B363E0" w:rsidP="00B363E0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ind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FC610F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готовить к защите и защищать небольшие проекты по заданной теме;</w:t>
      </w:r>
    </w:p>
    <w:p w:rsidR="00B363E0" w:rsidRPr="00FC610F" w:rsidRDefault="00B363E0" w:rsidP="00B363E0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ind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FC610F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придерживаться этических правил и норм, применяемых при работе с информацией, применять правила безопасного поведения при работе с компьютерами.</w:t>
      </w:r>
    </w:p>
    <w:p w:rsidR="00B363E0" w:rsidRPr="00FC610F" w:rsidRDefault="00B363E0" w:rsidP="00B363E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  <w:u w:val="single"/>
        </w:rPr>
      </w:pPr>
    </w:p>
    <w:p w:rsidR="00B363E0" w:rsidRDefault="00B363E0" w:rsidP="00B363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63E0" w:rsidRDefault="00B363E0" w:rsidP="00B363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63E0" w:rsidRDefault="00B363E0" w:rsidP="004B72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3E0" w:rsidRDefault="00B363E0" w:rsidP="004B72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3E0" w:rsidRDefault="00B363E0" w:rsidP="004B72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3E0" w:rsidRDefault="00B363E0" w:rsidP="00B363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3E0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тематический план</w:t>
      </w:r>
    </w:p>
    <w:tbl>
      <w:tblPr>
        <w:tblStyle w:val="a3"/>
        <w:tblW w:w="0" w:type="auto"/>
        <w:tblInd w:w="-885" w:type="dxa"/>
        <w:tblLook w:val="04A0"/>
      </w:tblPr>
      <w:tblGrid>
        <w:gridCol w:w="1135"/>
        <w:gridCol w:w="1479"/>
        <w:gridCol w:w="1214"/>
        <w:gridCol w:w="6628"/>
      </w:tblGrid>
      <w:tr w:rsidR="00B363E0" w:rsidTr="00B363E0">
        <w:tc>
          <w:tcPr>
            <w:tcW w:w="2614" w:type="dxa"/>
            <w:gridSpan w:val="2"/>
          </w:tcPr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занятия</w:t>
            </w:r>
          </w:p>
        </w:tc>
        <w:tc>
          <w:tcPr>
            <w:tcW w:w="1214" w:type="dxa"/>
            <w:vMerge w:val="restart"/>
          </w:tcPr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№п.п.</w:t>
            </w:r>
          </w:p>
        </w:tc>
        <w:tc>
          <w:tcPr>
            <w:tcW w:w="6628" w:type="dxa"/>
            <w:vMerge w:val="restart"/>
          </w:tcPr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</w:tr>
      <w:tr w:rsidR="00B363E0" w:rsidTr="00B363E0">
        <w:tc>
          <w:tcPr>
            <w:tcW w:w="1135" w:type="dxa"/>
          </w:tcPr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79" w:type="dxa"/>
          </w:tcPr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1214" w:type="dxa"/>
            <w:vMerge/>
          </w:tcPr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  <w:vMerge/>
          </w:tcPr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3E0" w:rsidTr="000646DF">
        <w:tc>
          <w:tcPr>
            <w:tcW w:w="1135" w:type="dxa"/>
          </w:tcPr>
          <w:p w:rsidR="00B363E0" w:rsidRDefault="00BE06EF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2.09</w:t>
            </w:r>
          </w:p>
        </w:tc>
        <w:tc>
          <w:tcPr>
            <w:tcW w:w="1479" w:type="dxa"/>
          </w:tcPr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28" w:type="dxa"/>
            <w:vAlign w:val="center"/>
          </w:tcPr>
          <w:p w:rsidR="00B363E0" w:rsidRPr="004B72A5" w:rsidRDefault="00B363E0" w:rsidP="00B860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Техника безопасности и охрана труда при работе на ПК. Организация рабочего места. Соблюдение норм личной гигиены</w:t>
            </w:r>
          </w:p>
        </w:tc>
      </w:tr>
      <w:tr w:rsidR="00B363E0" w:rsidTr="000646DF">
        <w:tc>
          <w:tcPr>
            <w:tcW w:w="1135" w:type="dxa"/>
          </w:tcPr>
          <w:p w:rsidR="00B363E0" w:rsidRDefault="00BE06EF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9.09</w:t>
            </w:r>
          </w:p>
        </w:tc>
        <w:tc>
          <w:tcPr>
            <w:tcW w:w="1479" w:type="dxa"/>
          </w:tcPr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28" w:type="dxa"/>
            <w:vAlign w:val="center"/>
          </w:tcPr>
          <w:p w:rsidR="00B363E0" w:rsidRPr="004B72A5" w:rsidRDefault="00B363E0" w:rsidP="00B860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 «Информатика». Знакомство с компьютером. Для чего нужен компьютер? Как устроен компьютер? Что умеет делать компьютер?</w:t>
            </w:r>
          </w:p>
        </w:tc>
      </w:tr>
      <w:tr w:rsidR="00B363E0" w:rsidTr="00B363E0">
        <w:tc>
          <w:tcPr>
            <w:tcW w:w="1135" w:type="dxa"/>
          </w:tcPr>
          <w:p w:rsidR="00B363E0" w:rsidRDefault="00BE06EF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16.09</w:t>
            </w:r>
          </w:p>
        </w:tc>
        <w:tc>
          <w:tcPr>
            <w:tcW w:w="1479" w:type="dxa"/>
          </w:tcPr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28" w:type="dxa"/>
          </w:tcPr>
          <w:p w:rsidR="00B363E0" w:rsidRPr="004B72A5" w:rsidRDefault="00B363E0" w:rsidP="00B8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«Информация». Способы передачи информации.</w:t>
            </w:r>
          </w:p>
        </w:tc>
      </w:tr>
      <w:tr w:rsidR="00B363E0" w:rsidTr="00B363E0">
        <w:tc>
          <w:tcPr>
            <w:tcW w:w="1135" w:type="dxa"/>
          </w:tcPr>
          <w:p w:rsidR="00B363E0" w:rsidRDefault="00BE06EF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23.09</w:t>
            </w:r>
          </w:p>
        </w:tc>
        <w:tc>
          <w:tcPr>
            <w:tcW w:w="1479" w:type="dxa"/>
          </w:tcPr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28" w:type="dxa"/>
          </w:tcPr>
          <w:p w:rsidR="00B363E0" w:rsidRPr="004B72A5" w:rsidRDefault="00B363E0" w:rsidP="00B8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информации (графическая, текстовая, числовая, звуковая, видео). Викторина на тему «Виды информации»</w:t>
            </w:r>
          </w:p>
        </w:tc>
      </w:tr>
      <w:tr w:rsidR="00B363E0" w:rsidTr="00B363E0">
        <w:tc>
          <w:tcPr>
            <w:tcW w:w="1135" w:type="dxa"/>
          </w:tcPr>
          <w:p w:rsidR="00B363E0" w:rsidRDefault="00BE06EF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30.09</w:t>
            </w:r>
          </w:p>
        </w:tc>
        <w:tc>
          <w:tcPr>
            <w:tcW w:w="1479" w:type="dxa"/>
          </w:tcPr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28" w:type="dxa"/>
          </w:tcPr>
          <w:p w:rsidR="00B363E0" w:rsidRDefault="00B363E0" w:rsidP="00B36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информации (графическая, текстовая, числовая, звуковая, видео). Викторина на тему «Виды информации»</w:t>
            </w:r>
          </w:p>
        </w:tc>
      </w:tr>
      <w:tr w:rsidR="00B363E0" w:rsidTr="00B363E0">
        <w:tc>
          <w:tcPr>
            <w:tcW w:w="1135" w:type="dxa"/>
          </w:tcPr>
          <w:p w:rsidR="00B363E0" w:rsidRDefault="00BE06EF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7.10</w:t>
            </w:r>
          </w:p>
        </w:tc>
        <w:tc>
          <w:tcPr>
            <w:tcW w:w="1479" w:type="dxa"/>
          </w:tcPr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28" w:type="dxa"/>
          </w:tcPr>
          <w:p w:rsidR="00B363E0" w:rsidRPr="004B72A5" w:rsidRDefault="00B363E0" w:rsidP="00B8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компьютера. Внутреннее устройство системного блока. Понятие и назначение курсора. Управление мышью.</w:t>
            </w:r>
          </w:p>
        </w:tc>
      </w:tr>
      <w:tr w:rsidR="00B363E0" w:rsidTr="00B363E0">
        <w:tc>
          <w:tcPr>
            <w:tcW w:w="1135" w:type="dxa"/>
          </w:tcPr>
          <w:p w:rsidR="00B363E0" w:rsidRDefault="00BE06EF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14.10</w:t>
            </w:r>
          </w:p>
        </w:tc>
        <w:tc>
          <w:tcPr>
            <w:tcW w:w="1479" w:type="dxa"/>
          </w:tcPr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28" w:type="dxa"/>
          </w:tcPr>
          <w:p w:rsidR="00B363E0" w:rsidRPr="004B72A5" w:rsidRDefault="00B363E0" w:rsidP="00B8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обработки информации. Знакомство с клавиатурой.</w:t>
            </w:r>
          </w:p>
        </w:tc>
      </w:tr>
      <w:tr w:rsidR="00B363E0" w:rsidTr="00B363E0">
        <w:tc>
          <w:tcPr>
            <w:tcW w:w="1135" w:type="dxa"/>
          </w:tcPr>
          <w:p w:rsidR="00B363E0" w:rsidRDefault="00BE06EF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21.10</w:t>
            </w:r>
          </w:p>
        </w:tc>
        <w:tc>
          <w:tcPr>
            <w:tcW w:w="1479" w:type="dxa"/>
          </w:tcPr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28" w:type="dxa"/>
          </w:tcPr>
          <w:p w:rsidR="00B363E0" w:rsidRPr="004B72A5" w:rsidRDefault="00B363E0" w:rsidP="00B8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 игра на тему: «Мой компьютер – лучший друг».</w:t>
            </w:r>
          </w:p>
        </w:tc>
      </w:tr>
      <w:tr w:rsidR="00B363E0" w:rsidTr="00B363E0">
        <w:tc>
          <w:tcPr>
            <w:tcW w:w="1135" w:type="dxa"/>
          </w:tcPr>
          <w:p w:rsidR="00B363E0" w:rsidRDefault="00BE06EF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11.11</w:t>
            </w:r>
          </w:p>
        </w:tc>
        <w:tc>
          <w:tcPr>
            <w:tcW w:w="1479" w:type="dxa"/>
          </w:tcPr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628" w:type="dxa"/>
          </w:tcPr>
          <w:p w:rsidR="00B363E0" w:rsidRPr="004B72A5" w:rsidRDefault="00B363E0" w:rsidP="00B8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редактор Paint: назначение, пользовательский интерфейс и основные возможности. Инструменты рисования графического редактора, раскраска.</w:t>
            </w:r>
          </w:p>
        </w:tc>
      </w:tr>
      <w:tr w:rsidR="00B363E0" w:rsidTr="00B363E0">
        <w:tc>
          <w:tcPr>
            <w:tcW w:w="1135" w:type="dxa"/>
          </w:tcPr>
          <w:p w:rsidR="00B363E0" w:rsidRDefault="00BE06EF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18.11</w:t>
            </w:r>
          </w:p>
        </w:tc>
        <w:tc>
          <w:tcPr>
            <w:tcW w:w="1479" w:type="dxa"/>
          </w:tcPr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628" w:type="dxa"/>
          </w:tcPr>
          <w:p w:rsidR="00B363E0" w:rsidRPr="004B72A5" w:rsidRDefault="00B363E0" w:rsidP="00B8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 с графическими файлами. Работа с фрагментами рисунка. Редактирование компьютерного рисунка. Построение с помощью клавиши Shift. Эллипс и окружность. Рисунок «Будильник».</w:t>
            </w:r>
          </w:p>
        </w:tc>
      </w:tr>
      <w:tr w:rsidR="00B363E0" w:rsidTr="00B363E0">
        <w:tc>
          <w:tcPr>
            <w:tcW w:w="1135" w:type="dxa"/>
          </w:tcPr>
          <w:p w:rsidR="00B363E0" w:rsidRDefault="00BE06EF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25.11</w:t>
            </w:r>
          </w:p>
        </w:tc>
        <w:tc>
          <w:tcPr>
            <w:tcW w:w="1479" w:type="dxa"/>
          </w:tcPr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628" w:type="dxa"/>
          </w:tcPr>
          <w:p w:rsidR="00B363E0" w:rsidRPr="004B72A5" w:rsidRDefault="00B363E0" w:rsidP="00B8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 с графическими файлами. Работа с фрагментами рисунка. Редактирование компьютерного рисунка. Построение с помощью клавиши Shift. Прямоугольник и квадрат. Рисунок «Грузовой автомобиль».</w:t>
            </w:r>
          </w:p>
        </w:tc>
      </w:tr>
      <w:tr w:rsidR="00B363E0" w:rsidTr="00B363E0">
        <w:tc>
          <w:tcPr>
            <w:tcW w:w="1135" w:type="dxa"/>
          </w:tcPr>
          <w:p w:rsidR="00B363E0" w:rsidRDefault="00BE06EF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02.12</w:t>
            </w:r>
          </w:p>
        </w:tc>
        <w:tc>
          <w:tcPr>
            <w:tcW w:w="1479" w:type="dxa"/>
          </w:tcPr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628" w:type="dxa"/>
          </w:tcPr>
          <w:p w:rsidR="00B363E0" w:rsidRPr="004B72A5" w:rsidRDefault="00B363E0" w:rsidP="00B8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Обзор графических редакторов </w:t>
            </w:r>
          </w:p>
        </w:tc>
      </w:tr>
      <w:tr w:rsidR="00B363E0" w:rsidTr="00B363E0">
        <w:tc>
          <w:tcPr>
            <w:tcW w:w="1135" w:type="dxa"/>
          </w:tcPr>
          <w:p w:rsidR="00B363E0" w:rsidRDefault="00BE06EF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09.12</w:t>
            </w:r>
          </w:p>
        </w:tc>
        <w:tc>
          <w:tcPr>
            <w:tcW w:w="1479" w:type="dxa"/>
          </w:tcPr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628" w:type="dxa"/>
          </w:tcPr>
          <w:p w:rsidR="00B363E0" w:rsidRDefault="00B363E0" w:rsidP="00B36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графических редакторов</w:t>
            </w:r>
          </w:p>
        </w:tc>
      </w:tr>
      <w:tr w:rsidR="00B363E0" w:rsidTr="00B363E0">
        <w:tc>
          <w:tcPr>
            <w:tcW w:w="1135" w:type="dxa"/>
          </w:tcPr>
          <w:p w:rsidR="00B363E0" w:rsidRDefault="00BE06EF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16.12</w:t>
            </w:r>
          </w:p>
        </w:tc>
        <w:tc>
          <w:tcPr>
            <w:tcW w:w="1479" w:type="dxa"/>
          </w:tcPr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628" w:type="dxa"/>
          </w:tcPr>
          <w:p w:rsidR="00B363E0" w:rsidRDefault="00B363E0" w:rsidP="00B363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собственных фото с помощью «PhotoFrameStudio» (программа для работы с фоторамками).</w:t>
            </w:r>
          </w:p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3E0" w:rsidTr="00B363E0">
        <w:tc>
          <w:tcPr>
            <w:tcW w:w="1135" w:type="dxa"/>
          </w:tcPr>
          <w:p w:rsidR="00B363E0" w:rsidRDefault="00BE06EF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23.12</w:t>
            </w:r>
          </w:p>
        </w:tc>
        <w:tc>
          <w:tcPr>
            <w:tcW w:w="1479" w:type="dxa"/>
          </w:tcPr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628" w:type="dxa"/>
          </w:tcPr>
          <w:p w:rsidR="00B363E0" w:rsidRDefault="00B363E0" w:rsidP="00B363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собственных фото с помощью «PhotoFrameStudio» (программа для работы с фоторамками).</w:t>
            </w:r>
          </w:p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3E0" w:rsidTr="00B363E0">
        <w:tc>
          <w:tcPr>
            <w:tcW w:w="1135" w:type="dxa"/>
          </w:tcPr>
          <w:p w:rsidR="00B363E0" w:rsidRDefault="00BE06EF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23.12</w:t>
            </w:r>
          </w:p>
        </w:tc>
        <w:tc>
          <w:tcPr>
            <w:tcW w:w="1479" w:type="dxa"/>
          </w:tcPr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628" w:type="dxa"/>
          </w:tcPr>
          <w:p w:rsidR="00B363E0" w:rsidRPr="004B72A5" w:rsidRDefault="00B363E0" w:rsidP="00B8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редакторы: назначение, возможности.</w:t>
            </w:r>
          </w:p>
        </w:tc>
      </w:tr>
      <w:tr w:rsidR="00B363E0" w:rsidTr="00B363E0">
        <w:tc>
          <w:tcPr>
            <w:tcW w:w="1135" w:type="dxa"/>
          </w:tcPr>
          <w:p w:rsidR="00B363E0" w:rsidRDefault="00BE06EF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13.01</w:t>
            </w:r>
          </w:p>
        </w:tc>
        <w:tc>
          <w:tcPr>
            <w:tcW w:w="1479" w:type="dxa"/>
          </w:tcPr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628" w:type="dxa"/>
          </w:tcPr>
          <w:p w:rsidR="00B363E0" w:rsidRPr="004B72A5" w:rsidRDefault="00B363E0" w:rsidP="00B8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 текстового редактора, основные операции при создании текстов. Редактирование текстов.</w:t>
            </w:r>
          </w:p>
        </w:tc>
      </w:tr>
      <w:tr w:rsidR="00B363E0" w:rsidTr="00B363E0">
        <w:tc>
          <w:tcPr>
            <w:tcW w:w="1135" w:type="dxa"/>
          </w:tcPr>
          <w:p w:rsidR="00B363E0" w:rsidRDefault="00BE06EF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20.01</w:t>
            </w:r>
          </w:p>
        </w:tc>
        <w:tc>
          <w:tcPr>
            <w:tcW w:w="1479" w:type="dxa"/>
          </w:tcPr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628" w:type="dxa"/>
          </w:tcPr>
          <w:p w:rsidR="00B363E0" w:rsidRPr="004B72A5" w:rsidRDefault="00B363E0" w:rsidP="00B8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панелями инструментов "Стандартная" и "Форматирование".</w:t>
            </w:r>
          </w:p>
        </w:tc>
      </w:tr>
      <w:tr w:rsidR="00B363E0" w:rsidTr="00B363E0">
        <w:tc>
          <w:tcPr>
            <w:tcW w:w="1135" w:type="dxa"/>
          </w:tcPr>
          <w:p w:rsidR="00B363E0" w:rsidRDefault="00BE06EF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27.01</w:t>
            </w:r>
          </w:p>
        </w:tc>
        <w:tc>
          <w:tcPr>
            <w:tcW w:w="1479" w:type="dxa"/>
          </w:tcPr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628" w:type="dxa"/>
          </w:tcPr>
          <w:p w:rsidR="00B363E0" w:rsidRPr="004B72A5" w:rsidRDefault="00B363E0" w:rsidP="00B8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Правописание. Работа с таблицами.</w:t>
            </w:r>
          </w:p>
        </w:tc>
      </w:tr>
      <w:tr w:rsidR="00B363E0" w:rsidTr="00B363E0">
        <w:tc>
          <w:tcPr>
            <w:tcW w:w="1135" w:type="dxa"/>
          </w:tcPr>
          <w:p w:rsidR="00B363E0" w:rsidRDefault="00BE06EF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03.02</w:t>
            </w:r>
          </w:p>
        </w:tc>
        <w:tc>
          <w:tcPr>
            <w:tcW w:w="1479" w:type="dxa"/>
          </w:tcPr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628" w:type="dxa"/>
          </w:tcPr>
          <w:p w:rsidR="00B363E0" w:rsidRPr="004B72A5" w:rsidRDefault="00B363E0" w:rsidP="00B8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Вставка графических  объектов.</w:t>
            </w:r>
          </w:p>
        </w:tc>
      </w:tr>
      <w:tr w:rsidR="00B363E0" w:rsidTr="00B363E0">
        <w:tc>
          <w:tcPr>
            <w:tcW w:w="1135" w:type="dxa"/>
          </w:tcPr>
          <w:p w:rsidR="00B363E0" w:rsidRDefault="00BE06EF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10.02</w:t>
            </w:r>
          </w:p>
        </w:tc>
        <w:tc>
          <w:tcPr>
            <w:tcW w:w="1479" w:type="dxa"/>
          </w:tcPr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628" w:type="dxa"/>
          </w:tcPr>
          <w:p w:rsidR="00B363E0" w:rsidRPr="004B72A5" w:rsidRDefault="00B363E0" w:rsidP="00B8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Вставка рисунков в документ. Настройка изображения.</w:t>
            </w:r>
          </w:p>
        </w:tc>
      </w:tr>
      <w:tr w:rsidR="00B363E0" w:rsidTr="00B363E0">
        <w:tc>
          <w:tcPr>
            <w:tcW w:w="1135" w:type="dxa"/>
          </w:tcPr>
          <w:p w:rsidR="00B363E0" w:rsidRDefault="00BE06EF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17.02</w:t>
            </w:r>
          </w:p>
        </w:tc>
        <w:tc>
          <w:tcPr>
            <w:tcW w:w="1479" w:type="dxa"/>
          </w:tcPr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628" w:type="dxa"/>
          </w:tcPr>
          <w:p w:rsidR="00B363E0" w:rsidRPr="004B72A5" w:rsidRDefault="00B363E0" w:rsidP="00B8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комбинированных документов. Вставка рисунка в текст из коллекции. Вставка своего рисунка в текст. Обтекание рисунка текстом.</w:t>
            </w:r>
          </w:p>
        </w:tc>
      </w:tr>
      <w:tr w:rsidR="00B363E0" w:rsidTr="00B363E0">
        <w:tc>
          <w:tcPr>
            <w:tcW w:w="1135" w:type="dxa"/>
          </w:tcPr>
          <w:p w:rsidR="00B363E0" w:rsidRDefault="00BE06EF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24.02</w:t>
            </w:r>
          </w:p>
        </w:tc>
        <w:tc>
          <w:tcPr>
            <w:tcW w:w="1479" w:type="dxa"/>
          </w:tcPr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628" w:type="dxa"/>
          </w:tcPr>
          <w:p w:rsidR="00B363E0" w:rsidRPr="004B72A5" w:rsidRDefault="00B363E0" w:rsidP="00B3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комбинированных документов. Вставка рисунка в </w:t>
            </w:r>
            <w:r w:rsidRPr="004B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текст из коллекции. Вставка своего рисунка в текст. Обтекание рисунка текстом.</w:t>
            </w:r>
          </w:p>
        </w:tc>
      </w:tr>
      <w:tr w:rsidR="00B363E0" w:rsidTr="00B363E0">
        <w:tc>
          <w:tcPr>
            <w:tcW w:w="1135" w:type="dxa"/>
          </w:tcPr>
          <w:p w:rsidR="00B363E0" w:rsidRDefault="00BE06EF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03.03</w:t>
            </w:r>
          </w:p>
        </w:tc>
        <w:tc>
          <w:tcPr>
            <w:tcW w:w="1479" w:type="dxa"/>
          </w:tcPr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628" w:type="dxa"/>
          </w:tcPr>
          <w:p w:rsidR="00B363E0" w:rsidRDefault="00B363E0" w:rsidP="00B36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комбинированного документа «Сказка с картинками»</w:t>
            </w:r>
          </w:p>
        </w:tc>
      </w:tr>
      <w:tr w:rsidR="00B363E0" w:rsidTr="00B363E0">
        <w:tc>
          <w:tcPr>
            <w:tcW w:w="1135" w:type="dxa"/>
          </w:tcPr>
          <w:p w:rsidR="00B363E0" w:rsidRDefault="00BE06EF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10.03</w:t>
            </w:r>
          </w:p>
        </w:tc>
        <w:tc>
          <w:tcPr>
            <w:tcW w:w="1479" w:type="dxa"/>
          </w:tcPr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628" w:type="dxa"/>
          </w:tcPr>
          <w:p w:rsidR="00B363E0" w:rsidRPr="004B72A5" w:rsidRDefault="00B363E0" w:rsidP="00B3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мультимедийными технологиями: назначение, основные возможности. Создание презентаций с помощью PowerPoint.</w:t>
            </w:r>
          </w:p>
        </w:tc>
      </w:tr>
      <w:tr w:rsidR="00B363E0" w:rsidTr="00B363E0">
        <w:tc>
          <w:tcPr>
            <w:tcW w:w="1135" w:type="dxa"/>
          </w:tcPr>
          <w:p w:rsidR="00B363E0" w:rsidRDefault="00BE06EF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17.03</w:t>
            </w:r>
          </w:p>
        </w:tc>
        <w:tc>
          <w:tcPr>
            <w:tcW w:w="1479" w:type="dxa"/>
          </w:tcPr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628" w:type="dxa"/>
          </w:tcPr>
          <w:p w:rsidR="00B363E0" w:rsidRPr="004B72A5" w:rsidRDefault="00B363E0" w:rsidP="00B3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мультимедийными технологиями: назначение, основные возможности. Создание презентаций с помощью PowerPoint.</w:t>
            </w:r>
          </w:p>
        </w:tc>
      </w:tr>
      <w:tr w:rsidR="00B363E0" w:rsidTr="00B363E0">
        <w:tc>
          <w:tcPr>
            <w:tcW w:w="1135" w:type="dxa"/>
          </w:tcPr>
          <w:p w:rsidR="00B363E0" w:rsidRDefault="00BE06EF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07.04</w:t>
            </w:r>
          </w:p>
        </w:tc>
        <w:tc>
          <w:tcPr>
            <w:tcW w:w="1479" w:type="dxa"/>
          </w:tcPr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628" w:type="dxa"/>
          </w:tcPr>
          <w:p w:rsidR="00B363E0" w:rsidRPr="004B72A5" w:rsidRDefault="00B363E0" w:rsidP="00B3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Создание презентаций, состоящих из нескольких слайдов.</w:t>
            </w:r>
          </w:p>
        </w:tc>
      </w:tr>
      <w:tr w:rsidR="00B363E0" w:rsidTr="00B363E0">
        <w:tc>
          <w:tcPr>
            <w:tcW w:w="1135" w:type="dxa"/>
          </w:tcPr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628" w:type="dxa"/>
          </w:tcPr>
          <w:p w:rsidR="00B363E0" w:rsidRPr="004B72A5" w:rsidRDefault="00B363E0" w:rsidP="00B3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презентаций, состоящих из нескольких слайдов.</w:t>
            </w:r>
          </w:p>
        </w:tc>
      </w:tr>
      <w:tr w:rsidR="00B363E0" w:rsidTr="00B363E0">
        <w:tc>
          <w:tcPr>
            <w:tcW w:w="1135" w:type="dxa"/>
          </w:tcPr>
          <w:p w:rsidR="00B363E0" w:rsidRDefault="00BE06EF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</w:t>
            </w:r>
          </w:p>
        </w:tc>
        <w:tc>
          <w:tcPr>
            <w:tcW w:w="1479" w:type="dxa"/>
          </w:tcPr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628" w:type="dxa"/>
          </w:tcPr>
          <w:p w:rsidR="00B363E0" w:rsidRPr="004B72A5" w:rsidRDefault="00B363E0" w:rsidP="00B3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Добавление эффектов мультимедиа. </w:t>
            </w:r>
          </w:p>
          <w:p w:rsidR="00B363E0" w:rsidRDefault="00B363E0" w:rsidP="00B36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управляющих кнопок.</w:t>
            </w:r>
          </w:p>
        </w:tc>
      </w:tr>
      <w:tr w:rsidR="00B363E0" w:rsidTr="00B363E0">
        <w:tc>
          <w:tcPr>
            <w:tcW w:w="1135" w:type="dxa"/>
          </w:tcPr>
          <w:p w:rsidR="00B363E0" w:rsidRDefault="00BE06EF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21.04</w:t>
            </w:r>
          </w:p>
        </w:tc>
        <w:tc>
          <w:tcPr>
            <w:tcW w:w="1479" w:type="dxa"/>
          </w:tcPr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628" w:type="dxa"/>
          </w:tcPr>
          <w:p w:rsidR="00B363E0" w:rsidRPr="004B72A5" w:rsidRDefault="00B363E0" w:rsidP="00B3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Добавление эффектов мультимедиа. </w:t>
            </w:r>
          </w:p>
          <w:p w:rsidR="00B363E0" w:rsidRDefault="00B363E0" w:rsidP="00B36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управляющих кнопок.</w:t>
            </w:r>
          </w:p>
        </w:tc>
      </w:tr>
      <w:tr w:rsidR="00B363E0" w:rsidTr="00B363E0">
        <w:tc>
          <w:tcPr>
            <w:tcW w:w="1135" w:type="dxa"/>
          </w:tcPr>
          <w:p w:rsidR="00B363E0" w:rsidRDefault="00BE06EF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21.04</w:t>
            </w:r>
          </w:p>
        </w:tc>
        <w:tc>
          <w:tcPr>
            <w:tcW w:w="1479" w:type="dxa"/>
          </w:tcPr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628" w:type="dxa"/>
          </w:tcPr>
          <w:p w:rsidR="00B363E0" w:rsidRDefault="00B363E0" w:rsidP="00B36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презентаций и работа с ними. </w:t>
            </w:r>
          </w:p>
        </w:tc>
      </w:tr>
      <w:tr w:rsidR="00B363E0" w:rsidTr="00B363E0">
        <w:tc>
          <w:tcPr>
            <w:tcW w:w="1135" w:type="dxa"/>
          </w:tcPr>
          <w:p w:rsidR="00B363E0" w:rsidRDefault="00BE06EF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28.04</w:t>
            </w:r>
          </w:p>
        </w:tc>
        <w:tc>
          <w:tcPr>
            <w:tcW w:w="1479" w:type="dxa"/>
          </w:tcPr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628" w:type="dxa"/>
          </w:tcPr>
          <w:p w:rsidR="00B363E0" w:rsidRDefault="00B363E0" w:rsidP="00B36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презентаций и работа с ними. </w:t>
            </w:r>
          </w:p>
        </w:tc>
      </w:tr>
      <w:tr w:rsidR="00B363E0" w:rsidTr="00B363E0">
        <w:tc>
          <w:tcPr>
            <w:tcW w:w="1135" w:type="dxa"/>
          </w:tcPr>
          <w:p w:rsidR="00B363E0" w:rsidRDefault="00BE06EF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1479" w:type="dxa"/>
          </w:tcPr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628" w:type="dxa"/>
          </w:tcPr>
          <w:p w:rsidR="00B363E0" w:rsidRDefault="00B363E0" w:rsidP="00B36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презентаций и работа с ними. Подведение итогов</w:t>
            </w:r>
          </w:p>
        </w:tc>
      </w:tr>
      <w:tr w:rsidR="00B363E0" w:rsidTr="00B363E0">
        <w:tc>
          <w:tcPr>
            <w:tcW w:w="1135" w:type="dxa"/>
          </w:tcPr>
          <w:p w:rsidR="00B363E0" w:rsidRDefault="00BE06EF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1479" w:type="dxa"/>
          </w:tcPr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B363E0" w:rsidRDefault="00B363E0" w:rsidP="00B3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628" w:type="dxa"/>
          </w:tcPr>
          <w:p w:rsidR="00B363E0" w:rsidRDefault="00B363E0" w:rsidP="00B36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презентаций и работа с ними. Подведение итогов</w:t>
            </w:r>
          </w:p>
        </w:tc>
      </w:tr>
    </w:tbl>
    <w:p w:rsidR="00B363E0" w:rsidRDefault="00B363E0" w:rsidP="00B363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3E0" w:rsidRDefault="00B363E0" w:rsidP="00B363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3E0" w:rsidRDefault="00B363E0" w:rsidP="00B363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3E0" w:rsidRDefault="00B363E0" w:rsidP="00B363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3E0" w:rsidRDefault="00B363E0" w:rsidP="00B363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3E0" w:rsidRDefault="00B363E0" w:rsidP="00B363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3E0" w:rsidRDefault="00B363E0" w:rsidP="00B363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3E0" w:rsidRDefault="00B363E0" w:rsidP="00B363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3E0" w:rsidRDefault="00B363E0" w:rsidP="00B363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3E0" w:rsidRDefault="00B363E0" w:rsidP="00B363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3E0" w:rsidRDefault="00B363E0" w:rsidP="00B363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3E0" w:rsidRDefault="00B363E0" w:rsidP="00B363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3E0" w:rsidRDefault="00B363E0" w:rsidP="00B363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3E0" w:rsidRDefault="00B363E0" w:rsidP="00B363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3E0" w:rsidRDefault="00B363E0" w:rsidP="00B363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3E0" w:rsidRDefault="00B363E0" w:rsidP="00B363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3E0" w:rsidRDefault="00B363E0" w:rsidP="00B363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E35" w:rsidRPr="00CE7E35" w:rsidRDefault="00CE7E35" w:rsidP="00CE7E35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E35">
        <w:rPr>
          <w:rFonts w:ascii="Times New Roman" w:hAnsi="Times New Roman" w:cs="Times New Roman"/>
          <w:b/>
          <w:sz w:val="24"/>
          <w:szCs w:val="24"/>
        </w:rPr>
        <w:lastRenderedPageBreak/>
        <w:t>Методическое обеспечение программы</w:t>
      </w:r>
    </w:p>
    <w:p w:rsidR="00CE7E35" w:rsidRPr="00CE7E35" w:rsidRDefault="00CE7E35" w:rsidP="00CE7E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E35" w:rsidRPr="00CE7E35" w:rsidRDefault="00CE7E35" w:rsidP="00CE7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E35">
        <w:rPr>
          <w:rFonts w:ascii="Times New Roman" w:hAnsi="Times New Roman" w:cs="Times New Roman"/>
          <w:b/>
          <w:sz w:val="24"/>
          <w:szCs w:val="24"/>
        </w:rPr>
        <w:t>Особенности учебной методики работы с детьми.</w:t>
      </w:r>
    </w:p>
    <w:p w:rsidR="00CE7E35" w:rsidRPr="00CE7E35" w:rsidRDefault="00CE7E35" w:rsidP="00CE7E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E35">
        <w:rPr>
          <w:rFonts w:ascii="Times New Roman" w:hAnsi="Times New Roman" w:cs="Times New Roman"/>
          <w:sz w:val="24"/>
          <w:szCs w:val="24"/>
        </w:rPr>
        <w:t>Построение занятий предполагается на основе педагогических технологий активизации деятельности учащихся путем создания проблемных ситуаций, использования учебных и ролевых игр, разноуровневого и развивающего обучения, индивидуальных и групповых способов обучения.</w:t>
      </w:r>
    </w:p>
    <w:p w:rsidR="00CE7E35" w:rsidRPr="00CE7E35" w:rsidRDefault="00CE7E35" w:rsidP="00CE7E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E35" w:rsidRPr="00CE7E35" w:rsidRDefault="00CE7E35" w:rsidP="00CE7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E35">
        <w:rPr>
          <w:rFonts w:ascii="Times New Roman" w:hAnsi="Times New Roman" w:cs="Times New Roman"/>
          <w:b/>
          <w:sz w:val="24"/>
          <w:szCs w:val="24"/>
        </w:rPr>
        <w:t>Формы обучения.</w:t>
      </w:r>
    </w:p>
    <w:p w:rsidR="00CE7E35" w:rsidRPr="00CE7E35" w:rsidRDefault="00CE7E35" w:rsidP="00CE7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E35">
        <w:rPr>
          <w:rFonts w:ascii="Times New Roman" w:hAnsi="Times New Roman" w:cs="Times New Roman"/>
          <w:sz w:val="24"/>
          <w:szCs w:val="24"/>
        </w:rPr>
        <w:t>Основной формой обучения по данной программе является учебно-практическая деятельность обучающихся. Приоритетными методами её организации служат практические, поисково-творческие работы. Все виды практической деятельности в программе направлены на освоение различных технологий работы с информацией и компьютером как инструментом обработки информации.</w:t>
      </w:r>
    </w:p>
    <w:p w:rsidR="00CE7E35" w:rsidRPr="00CE7E35" w:rsidRDefault="00CE7E35" w:rsidP="00CE7E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E35">
        <w:rPr>
          <w:rFonts w:ascii="Times New Roman" w:hAnsi="Times New Roman" w:cs="Times New Roman"/>
          <w:sz w:val="24"/>
          <w:szCs w:val="24"/>
        </w:rPr>
        <w:t>На каждом этапе обучения курса «Компьютерная грамотность» выбирается такой объект или тема работы для обучающихся, который позволяет обеспечивать охват всей совокупности рекомендуемых в программе практических умений и навыков. При этом учитывается посильность выполнения работы для обучающихся соответствующего возраста, его общественная и личностная ценность, возможность выполнения работы при имеющейся материально-технической базе обучения. Большое внимание обращается на обеспечение безопасности труда обучающихся при выполнении различных работ, в том числе по соблюдению правил электробезопасности. Личностно-ориентированный характер обеспечивается посредством предоставления учащимся в процессе освоения программы возможности выбора личностно или общественно значимых объектов труда. При этом обучение осуществляется на объектах различной сложности и трудоёмкости, согласуя их с возрастными особенностями обучающихся и уровнем их общего образования, возможностями выполнения правил безопасного труда и требований охраны здоровья детей.</w:t>
      </w:r>
    </w:p>
    <w:p w:rsidR="00CE7E35" w:rsidRPr="00CE7E35" w:rsidRDefault="00CE7E35" w:rsidP="00CE7E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E35" w:rsidRPr="00CE7E35" w:rsidRDefault="00CE7E35" w:rsidP="00CE7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E35">
        <w:rPr>
          <w:rFonts w:ascii="Times New Roman" w:hAnsi="Times New Roman" w:cs="Times New Roman"/>
          <w:b/>
          <w:sz w:val="24"/>
          <w:szCs w:val="24"/>
        </w:rPr>
        <w:t>Формы работы.</w:t>
      </w:r>
    </w:p>
    <w:p w:rsidR="00CE7E35" w:rsidRPr="00CE7E35" w:rsidRDefault="00CE7E35" w:rsidP="00CE7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E35">
        <w:rPr>
          <w:rFonts w:ascii="Times New Roman" w:hAnsi="Times New Roman" w:cs="Times New Roman"/>
          <w:sz w:val="24"/>
          <w:szCs w:val="24"/>
        </w:rPr>
        <w:t>Программа предусматривает использование следующих форм работы:</w:t>
      </w:r>
    </w:p>
    <w:p w:rsidR="00CE7E35" w:rsidRPr="00CE7E35" w:rsidRDefault="00CE7E35" w:rsidP="00CE7E35">
      <w:pPr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E35">
        <w:rPr>
          <w:rFonts w:ascii="Times New Roman" w:hAnsi="Times New Roman" w:cs="Times New Roman"/>
          <w:sz w:val="24"/>
          <w:szCs w:val="24"/>
        </w:rPr>
        <w:t xml:space="preserve">фронтальной - подача учебного материала всему коллективу учеников </w:t>
      </w:r>
    </w:p>
    <w:p w:rsidR="00CE7E35" w:rsidRPr="00CE7E35" w:rsidRDefault="00CE7E35" w:rsidP="00CE7E35">
      <w:pPr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E35">
        <w:rPr>
          <w:rFonts w:ascii="Times New Roman" w:hAnsi="Times New Roman" w:cs="Times New Roman"/>
          <w:sz w:val="24"/>
          <w:szCs w:val="24"/>
        </w:rPr>
        <w:t>индивидуальной - самостоятельная работа обучающихся с оказанием учителем помощи учащимся при возникновении затруднения, не уменьшая активности учеников и содействуя выработки навыков самостоятельной работы.</w:t>
      </w:r>
    </w:p>
    <w:p w:rsidR="00CE7E35" w:rsidRPr="00CE7E35" w:rsidRDefault="00CE7E35" w:rsidP="00CE7E35">
      <w:pPr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E35">
        <w:rPr>
          <w:rFonts w:ascii="Times New Roman" w:hAnsi="Times New Roman" w:cs="Times New Roman"/>
          <w:sz w:val="24"/>
          <w:szCs w:val="24"/>
        </w:rPr>
        <w:t>групповой - когда учащимся предоставляется возможность самостоятельно построить свою деятельность на основе принципа взаимозаменяемости, ощутить помощь со стороны друг друга, учесть возможности каждого на конкретном этапе деятельности. Всё это способствует более быстрому и качественному выполнению задания. Особым приёмом при организации групповой формы работы является ориентирование учеников на создание так называемых минигрупп или подгрупп с учётом их возраста и опыта работы.</w:t>
      </w:r>
    </w:p>
    <w:p w:rsidR="00CE7E35" w:rsidRPr="00CE7E35" w:rsidRDefault="00CE7E35" w:rsidP="00CE7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E35" w:rsidRDefault="00CE7E35" w:rsidP="00CE7E35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CE7E35" w:rsidRDefault="00CE7E35" w:rsidP="00CE7E35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CE7E35" w:rsidRDefault="00CE7E35" w:rsidP="00CE7E35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CE7E35" w:rsidRDefault="00CE7E35" w:rsidP="00CE7E35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CE7E35" w:rsidRDefault="00CE7E35" w:rsidP="00CE7E35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CE7E35" w:rsidRDefault="00CE7E35" w:rsidP="00CE7E35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CE7E35" w:rsidRDefault="00CE7E35" w:rsidP="00CE7E35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CE7E35" w:rsidRDefault="00CE7E35" w:rsidP="00CE7E35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CE7E35" w:rsidRDefault="00CE7E35" w:rsidP="00CE7E35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CE7E35" w:rsidRPr="00CE7E35" w:rsidRDefault="00CE7E35" w:rsidP="00CE7E35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CE7E35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>Литература</w:t>
      </w:r>
    </w:p>
    <w:p w:rsidR="00CE7E35" w:rsidRPr="00CE7E35" w:rsidRDefault="00CE7E35" w:rsidP="00CE7E35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CE7E35" w:rsidRPr="00CE7E35" w:rsidRDefault="00CE7E35" w:rsidP="00CE7E3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E7E35">
        <w:rPr>
          <w:rFonts w:ascii="Times New Roman" w:hAnsi="Times New Roman" w:cs="Times New Roman"/>
          <w:color w:val="333333"/>
          <w:sz w:val="24"/>
          <w:szCs w:val="24"/>
        </w:rPr>
        <w:t>Рекомендуемая и используемая литература</w:t>
      </w:r>
    </w:p>
    <w:p w:rsidR="00CE7E35" w:rsidRPr="00CE7E35" w:rsidRDefault="00CE7E35" w:rsidP="00CE7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E35">
        <w:rPr>
          <w:rFonts w:ascii="Times New Roman" w:hAnsi="Times New Roman" w:cs="Times New Roman"/>
          <w:color w:val="333333"/>
          <w:sz w:val="24"/>
          <w:szCs w:val="24"/>
        </w:rPr>
        <w:t>для педагогов</w:t>
      </w:r>
    </w:p>
    <w:p w:rsidR="00CE7E35" w:rsidRPr="00CE7E35" w:rsidRDefault="00CE7E35" w:rsidP="00CE7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E35" w:rsidRPr="00CE7E35" w:rsidRDefault="00CE7E35" w:rsidP="00CE7E3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E35">
        <w:rPr>
          <w:rFonts w:ascii="Times New Roman" w:hAnsi="Times New Roman" w:cs="Times New Roman"/>
          <w:sz w:val="24"/>
          <w:szCs w:val="24"/>
        </w:rPr>
        <w:t>Закон РФ «Об образовании». М.: 1992.</w:t>
      </w:r>
    </w:p>
    <w:p w:rsidR="00CE7E35" w:rsidRPr="00CE7E35" w:rsidRDefault="00CE7E35" w:rsidP="00CE7E3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E35">
        <w:rPr>
          <w:rFonts w:ascii="Times New Roman" w:hAnsi="Times New Roman" w:cs="Times New Roman"/>
          <w:sz w:val="24"/>
          <w:szCs w:val="24"/>
        </w:rPr>
        <w:t xml:space="preserve">Конституция РФ.- М.: Юридическая литература., 1999 </w:t>
      </w:r>
    </w:p>
    <w:p w:rsidR="00CE7E35" w:rsidRPr="00CE7E35" w:rsidRDefault="00CE7E35" w:rsidP="00CE7E3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E35">
        <w:rPr>
          <w:rFonts w:ascii="Times New Roman" w:hAnsi="Times New Roman" w:cs="Times New Roman"/>
          <w:sz w:val="24"/>
          <w:szCs w:val="24"/>
        </w:rPr>
        <w:t xml:space="preserve">Акентьева Л.Р. Наглядные пособия, дидактически и раздаточные материалы в работе педагога дополнительного образования.//Внешкольник, 1997.- №1/4 </w:t>
      </w:r>
    </w:p>
    <w:p w:rsidR="00CE7E35" w:rsidRPr="00CE7E35" w:rsidRDefault="00CE7E35" w:rsidP="00CE7E3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E35">
        <w:rPr>
          <w:rFonts w:ascii="Times New Roman" w:hAnsi="Times New Roman" w:cs="Times New Roman"/>
          <w:sz w:val="24"/>
          <w:szCs w:val="24"/>
        </w:rPr>
        <w:t>Афанасьев С. Триста творческих конкурсов/ Афанасьев С., Комарин С.-М.: 1997.-112 с.</w:t>
      </w:r>
    </w:p>
    <w:p w:rsidR="00CE7E35" w:rsidRPr="00CE7E35" w:rsidRDefault="00CE7E35" w:rsidP="00CE7E3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E35">
        <w:rPr>
          <w:rFonts w:ascii="Times New Roman" w:hAnsi="Times New Roman" w:cs="Times New Roman"/>
          <w:sz w:val="24"/>
          <w:szCs w:val="24"/>
        </w:rPr>
        <w:t>Бабанский Ю.К. оптимизация учебно-воспитательного процесса: Методические основы.- М.: Просвещение, 1992.-192 с.</w:t>
      </w:r>
    </w:p>
    <w:p w:rsidR="00CE7E35" w:rsidRPr="00CE7E35" w:rsidRDefault="00CE7E35" w:rsidP="00CE7E3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E35">
        <w:rPr>
          <w:rFonts w:ascii="Times New Roman" w:hAnsi="Times New Roman" w:cs="Times New Roman"/>
          <w:sz w:val="24"/>
          <w:szCs w:val="24"/>
        </w:rPr>
        <w:t>Гин А. Приемы педагогической техники: свобода выбора. Открытость. Деятельность. Обратная связь. Идеальность. Пособия для учителя,- М.: Вита – Пресс, 1999.- 89 с.</w:t>
      </w:r>
    </w:p>
    <w:p w:rsidR="00CE7E35" w:rsidRPr="00CE7E35" w:rsidRDefault="00CE7E35" w:rsidP="00CE7E3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E35">
        <w:rPr>
          <w:rFonts w:ascii="Times New Roman" w:hAnsi="Times New Roman" w:cs="Times New Roman"/>
          <w:sz w:val="24"/>
          <w:szCs w:val="24"/>
        </w:rPr>
        <w:t>Ильина Т.В., «Мониторинг образовательных результатов   дополнительного образования детей». – Я, 2001 г.</w:t>
      </w:r>
    </w:p>
    <w:p w:rsidR="00CE7E35" w:rsidRPr="00CE7E35" w:rsidRDefault="00CE7E35" w:rsidP="00CE7E3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E35">
        <w:rPr>
          <w:rFonts w:ascii="Times New Roman" w:hAnsi="Times New Roman" w:cs="Times New Roman"/>
          <w:sz w:val="24"/>
          <w:szCs w:val="24"/>
        </w:rPr>
        <w:t>Кузнецова Н.А. Яковлева Д.Е. Управление методической работой в учреждениях дополнительного образования детей: Пособия для руководителей и педагогов/ под общ. ред. Беспятовой.- второе из.- М.: Айрис - Пресс, 2004.-96 с.</w:t>
      </w:r>
    </w:p>
    <w:p w:rsidR="00CE7E35" w:rsidRPr="00CE7E35" w:rsidRDefault="00CE7E35" w:rsidP="00CE7E3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E35">
        <w:rPr>
          <w:rFonts w:ascii="Times New Roman" w:hAnsi="Times New Roman" w:cs="Times New Roman"/>
          <w:sz w:val="24"/>
          <w:szCs w:val="24"/>
        </w:rPr>
        <w:t xml:space="preserve">Каргина З.А. Практическое пособие для педагогов дополнительного образования.- М.: Школьная пресса, 2007.-96 с. </w:t>
      </w:r>
    </w:p>
    <w:p w:rsidR="00CE7E35" w:rsidRPr="00CE7E35" w:rsidRDefault="00CE7E35" w:rsidP="00CE7E3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E35">
        <w:rPr>
          <w:rFonts w:ascii="Times New Roman" w:hAnsi="Times New Roman" w:cs="Times New Roman"/>
          <w:sz w:val="24"/>
          <w:szCs w:val="24"/>
        </w:rPr>
        <w:t>Программы общеобразовательных учреждений. Информатика 1-11 классы, Москва, «Просвещение», 2000 год</w:t>
      </w:r>
    </w:p>
    <w:p w:rsidR="00CE7E35" w:rsidRPr="00CE7E35" w:rsidRDefault="00CE7E35" w:rsidP="00CE7E3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E35">
        <w:rPr>
          <w:rFonts w:ascii="Times New Roman" w:hAnsi="Times New Roman" w:cs="Times New Roman"/>
          <w:sz w:val="24"/>
          <w:szCs w:val="24"/>
        </w:rPr>
        <w:t>С.Н.Тур, Т.П.Бокучава «Первые шаги в мире информатики». Методическое пособие для учителей 1-4 классов.Санкт-Петербург, 2002 год</w:t>
      </w:r>
    </w:p>
    <w:p w:rsidR="00CE7E35" w:rsidRPr="00CE7E35" w:rsidRDefault="00CE7E35" w:rsidP="00CE7E3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E35">
        <w:rPr>
          <w:rFonts w:ascii="Times New Roman" w:hAnsi="Times New Roman" w:cs="Times New Roman"/>
          <w:sz w:val="24"/>
          <w:szCs w:val="24"/>
        </w:rPr>
        <w:t>Информатика. Дидактические материалы для организации тематического контроля по информатике в начальной школе. Москва, «Бином. Лаборатория знаний», 2004 год</w:t>
      </w:r>
    </w:p>
    <w:p w:rsidR="00CE7E35" w:rsidRPr="00CE7E35" w:rsidRDefault="00CE7E35" w:rsidP="00CE7E3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E35">
        <w:rPr>
          <w:rFonts w:ascii="Times New Roman" w:hAnsi="Times New Roman" w:cs="Times New Roman"/>
          <w:sz w:val="24"/>
          <w:szCs w:val="24"/>
        </w:rPr>
        <w:t>И.Л.Никольская, Л.И.Тигранова «Гимнастика для ума», Москва, «Просвещение. Учебная литература», 1997 год</w:t>
      </w:r>
    </w:p>
    <w:p w:rsidR="00CE7E35" w:rsidRPr="00CE7E35" w:rsidRDefault="00CE7E35" w:rsidP="00CE7E3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E35">
        <w:rPr>
          <w:rFonts w:ascii="Times New Roman" w:hAnsi="Times New Roman" w:cs="Times New Roman"/>
          <w:sz w:val="24"/>
          <w:szCs w:val="24"/>
        </w:rPr>
        <w:t>Д.В.Клименченко «Задачи по математике для любознательных», Москва, «Просвещение», 1992 год.</w:t>
      </w:r>
    </w:p>
    <w:p w:rsidR="00CE7E35" w:rsidRPr="00CE7E35" w:rsidRDefault="00CE7E35" w:rsidP="00CE7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E35" w:rsidRPr="00CE7E35" w:rsidRDefault="00CE7E35" w:rsidP="00CE7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E35">
        <w:rPr>
          <w:rFonts w:ascii="Times New Roman" w:hAnsi="Times New Roman" w:cs="Times New Roman"/>
          <w:sz w:val="24"/>
          <w:szCs w:val="24"/>
        </w:rPr>
        <w:t>Литература для родителей и учащихся:</w:t>
      </w:r>
    </w:p>
    <w:p w:rsidR="00CE7E35" w:rsidRPr="00CE7E35" w:rsidRDefault="00CE7E35" w:rsidP="00CE7E3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E35">
        <w:rPr>
          <w:rFonts w:ascii="Times New Roman" w:hAnsi="Times New Roman" w:cs="Times New Roman"/>
          <w:sz w:val="24"/>
          <w:szCs w:val="24"/>
        </w:rPr>
        <w:t>«Компьютер для детей», Москва, АСТ-Пресс, 2003 год</w:t>
      </w:r>
    </w:p>
    <w:p w:rsidR="00CE7E35" w:rsidRPr="00CE7E35" w:rsidRDefault="00CE7E35" w:rsidP="00CE7E3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E35">
        <w:rPr>
          <w:rFonts w:ascii="Times New Roman" w:hAnsi="Times New Roman" w:cs="Times New Roman"/>
          <w:sz w:val="24"/>
          <w:szCs w:val="24"/>
        </w:rPr>
        <w:t>И.Л.Никольская, Л.И.Тигранова «Гимнастика для ума», Москва, «Просвещение. Учебная литература», 1997 год</w:t>
      </w:r>
    </w:p>
    <w:p w:rsidR="00CE7E35" w:rsidRPr="00CE7E35" w:rsidRDefault="00CE7E35" w:rsidP="00CE7E3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E35">
        <w:rPr>
          <w:rFonts w:ascii="Times New Roman" w:hAnsi="Times New Roman" w:cs="Times New Roman"/>
          <w:sz w:val="24"/>
          <w:szCs w:val="24"/>
        </w:rPr>
        <w:t>Сборник «Задачи для развития логики».</w:t>
      </w:r>
    </w:p>
    <w:p w:rsidR="00CE7E35" w:rsidRDefault="00CE7E35" w:rsidP="00CE7E35">
      <w:pPr>
        <w:ind w:firstLine="708"/>
        <w:jc w:val="both"/>
      </w:pPr>
    </w:p>
    <w:p w:rsidR="00B363E0" w:rsidRPr="00B363E0" w:rsidRDefault="00B363E0" w:rsidP="00B363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363E0" w:rsidRPr="00B363E0" w:rsidSect="00CF2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multilevel"/>
    <w:tmpl w:val="00000005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7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</w:rPr>
    </w:lvl>
  </w:abstractNum>
  <w:abstractNum w:abstractNumId="3">
    <w:nsid w:val="05EF55D8"/>
    <w:multiLevelType w:val="multilevel"/>
    <w:tmpl w:val="1DF0D8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3B6136"/>
    <w:multiLevelType w:val="multilevel"/>
    <w:tmpl w:val="346EE8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AC1220"/>
    <w:multiLevelType w:val="multilevel"/>
    <w:tmpl w:val="09600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E443EE"/>
    <w:multiLevelType w:val="multilevel"/>
    <w:tmpl w:val="826CE6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875BAC"/>
    <w:multiLevelType w:val="multilevel"/>
    <w:tmpl w:val="543E23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21520D"/>
    <w:multiLevelType w:val="multilevel"/>
    <w:tmpl w:val="F77008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857762"/>
    <w:multiLevelType w:val="multilevel"/>
    <w:tmpl w:val="7E02A0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616BAA"/>
    <w:multiLevelType w:val="multilevel"/>
    <w:tmpl w:val="6BC864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7560117"/>
    <w:multiLevelType w:val="multilevel"/>
    <w:tmpl w:val="01FA2A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5"/>
  </w:num>
  <w:num w:numId="5">
    <w:abstractNumId w:val="9"/>
  </w:num>
  <w:num w:numId="6">
    <w:abstractNumId w:val="6"/>
  </w:num>
  <w:num w:numId="7">
    <w:abstractNumId w:val="3"/>
  </w:num>
  <w:num w:numId="8">
    <w:abstractNumId w:val="4"/>
  </w:num>
  <w:num w:numId="9">
    <w:abstractNumId w:val="11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C610F"/>
    <w:rsid w:val="001002F4"/>
    <w:rsid w:val="002879BA"/>
    <w:rsid w:val="004A1C80"/>
    <w:rsid w:val="004B72A5"/>
    <w:rsid w:val="006D2ED5"/>
    <w:rsid w:val="007E1238"/>
    <w:rsid w:val="009363F5"/>
    <w:rsid w:val="00B363E0"/>
    <w:rsid w:val="00BE06EF"/>
    <w:rsid w:val="00CE7E35"/>
    <w:rsid w:val="00CF22DB"/>
    <w:rsid w:val="00DF15A0"/>
    <w:rsid w:val="00FC6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1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4B72A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No Spacing"/>
    <w:uiPriority w:val="1"/>
    <w:qFormat/>
    <w:rsid w:val="00BE06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6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3135</Words>
  <Characters>17876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9</cp:revision>
  <dcterms:created xsi:type="dcterms:W3CDTF">2020-09-07T14:45:00Z</dcterms:created>
  <dcterms:modified xsi:type="dcterms:W3CDTF">2020-10-02T03:09:00Z</dcterms:modified>
</cp:coreProperties>
</file>