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Пречистенская средняя школа</w:t>
      </w:r>
    </w:p>
    <w:p w:rsidR="00FC610F" w:rsidRDefault="00FC610F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</w:p>
    <w:p w:rsidR="00CE7E35" w:rsidRDefault="00CE7E35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</w:p>
    <w:p w:rsidR="00CE7E35" w:rsidRDefault="00CE7E35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</w:p>
    <w:p w:rsidR="00CE7E35" w:rsidRDefault="00CE7E35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</w:p>
    <w:p w:rsidR="00CE7E35" w:rsidRDefault="00CE7E35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</w:p>
    <w:p w:rsidR="00CE7E35" w:rsidRDefault="00CE7E35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</w:p>
    <w:p w:rsidR="00CE7E35" w:rsidRDefault="00CE7E35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</w:p>
    <w:p w:rsidR="00CE7E35" w:rsidRDefault="00CE7E35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</w:p>
    <w:p w:rsidR="00FC610F" w:rsidRPr="00FC610F" w:rsidRDefault="00FC610F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  <w:r w:rsidRPr="00FC610F">
        <w:rPr>
          <w:rFonts w:ascii="Times New Roman" w:eastAsia="Calibri" w:hAnsi="Times New Roman" w:cs="Times New Roman"/>
          <w:color w:val="00000A"/>
          <w:sz w:val="24"/>
        </w:rPr>
        <w:t>Утверждена приказом директора</w:t>
      </w:r>
    </w:p>
    <w:p w:rsidR="00FC610F" w:rsidRPr="00FC610F" w:rsidRDefault="00FC610F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  <w:r w:rsidRPr="00FC610F">
        <w:rPr>
          <w:rFonts w:ascii="Times New Roman" w:eastAsia="Calibri" w:hAnsi="Times New Roman" w:cs="Times New Roman"/>
          <w:color w:val="00000A"/>
          <w:sz w:val="24"/>
        </w:rPr>
        <w:t xml:space="preserve"> Пречистенской средней школы</w:t>
      </w:r>
    </w:p>
    <w:p w:rsidR="00FC610F" w:rsidRDefault="00FC610F" w:rsidP="00CE7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879BA">
        <w:rPr>
          <w:rFonts w:ascii="Times New Roman" w:hAnsi="Times New Roman" w:cs="Times New Roman"/>
          <w:sz w:val="24"/>
          <w:szCs w:val="24"/>
        </w:rPr>
        <w:t xml:space="preserve">115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2879BA">
        <w:rPr>
          <w:rFonts w:ascii="Times New Roman" w:hAnsi="Times New Roman" w:cs="Times New Roman"/>
          <w:sz w:val="24"/>
          <w:szCs w:val="24"/>
        </w:rPr>
        <w:t xml:space="preserve">  03.09.2020</w:t>
      </w: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FC610F">
        <w:rPr>
          <w:rFonts w:ascii="Times New Roman" w:hAnsi="Times New Roman" w:cs="Times New Roman"/>
          <w:sz w:val="24"/>
          <w:szCs w:val="24"/>
        </w:rPr>
        <w:t>рограмма дополнительного образования</w:t>
      </w: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компьютерной грамотности»</w:t>
      </w: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1 год</w:t>
      </w:r>
      <w:r>
        <w:rPr>
          <w:rFonts w:ascii="Times New Roman" w:hAnsi="Times New Roman" w:cs="Times New Roman"/>
          <w:sz w:val="24"/>
          <w:szCs w:val="24"/>
        </w:rPr>
        <w:br/>
        <w:t>В объеме 34 часа</w:t>
      </w: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  <w:r w:rsidR="009363F5">
        <w:rPr>
          <w:rFonts w:ascii="Times New Roman" w:hAnsi="Times New Roman" w:cs="Times New Roman"/>
          <w:sz w:val="24"/>
          <w:szCs w:val="24"/>
        </w:rPr>
        <w:t>Потемкина Л.Л.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п.Пречистое</w:t>
      </w: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p w:rsidR="00FC610F" w:rsidRDefault="00FC610F" w:rsidP="00FC6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FC6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FC6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FC61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879BA" w:rsidRDefault="002879BA" w:rsidP="00FC61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879BA" w:rsidRDefault="002879BA" w:rsidP="00FC61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BE06EF" w:rsidRDefault="00BE06EF" w:rsidP="00FC61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C610F" w:rsidRPr="00FC610F" w:rsidRDefault="00FC610F" w:rsidP="00FC61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Пояснительная записка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Цель реализации п</w:t>
      </w: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рограммы</w:t>
      </w:r>
      <w:r w:rsidRPr="00FC610F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Целью обучения</w:t>
      </w:r>
      <w:r w:rsidRPr="00FC610F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 программе «Основы компьютерной грамотности» является</w:t>
      </w:r>
      <w:r w:rsidRPr="00FC610F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развитие интеллектуальных и творческих способностей детей средствами информационных технологий.</w:t>
      </w:r>
    </w:p>
    <w:p w:rsidR="00FC610F" w:rsidRDefault="00FC610F" w:rsidP="00FC6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</w:rPr>
      </w:pPr>
      <w:r w:rsidRPr="00FC610F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</w:rPr>
        <w:t>Задачи: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Образовательные задачи:</w:t>
      </w:r>
    </w:p>
    <w:p w:rsidR="00FC610F" w:rsidRPr="00FC610F" w:rsidRDefault="00FC610F" w:rsidP="00FC610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познакомить школьников с основными свойствами информации, научить их приёмам организации информации и планирования деятельности, в частности и учебной, при решении поставленных задач;</w:t>
      </w:r>
    </w:p>
    <w:p w:rsidR="00FC610F" w:rsidRPr="00FC610F" w:rsidRDefault="00FC610F" w:rsidP="00FC610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дать школьникам представления о современном информационном обществе, информационной безопасности личности и государства;</w:t>
      </w:r>
    </w:p>
    <w:p w:rsidR="00FC610F" w:rsidRPr="00FC610F" w:rsidRDefault="00FC610F" w:rsidP="00FC610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FC610F" w:rsidRPr="00FC610F" w:rsidRDefault="00FC610F" w:rsidP="00FC610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научить учащихся работать с программами WORD, PAINT, POWERPOINT, EXCEL;</w:t>
      </w:r>
    </w:p>
    <w:p w:rsidR="00FC610F" w:rsidRPr="00FC610F" w:rsidRDefault="00FC610F" w:rsidP="00FC610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углубить первоначальные знания и навыки использования компьютера для основной учебной деятельности;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  <w:t>Развивающие задачи:</w:t>
      </w:r>
    </w:p>
    <w:p w:rsidR="00FC610F" w:rsidRPr="00FC610F" w:rsidRDefault="00FC610F" w:rsidP="00FC61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развить творческие и интеллектуальные способности детей, используя знания компьютерных технологий.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  <w:t>Воспитательные задачи:</w:t>
      </w:r>
    </w:p>
    <w:p w:rsidR="00FC610F" w:rsidRPr="00FC610F" w:rsidRDefault="00FC610F" w:rsidP="00FC610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сформировать эмоционально-положительное отношение к компьютерам, соблюдение требований к работе с компьютером для сохранения собственного здоровья.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Направленность программы</w:t>
      </w: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: </w:t>
      </w:r>
      <w:r w:rsidRPr="00FC610F">
        <w:rPr>
          <w:rFonts w:ascii="Times New Roman" w:eastAsia="Calibri" w:hAnsi="Times New Roman" w:cs="Times New Roman"/>
          <w:color w:val="00000A"/>
          <w:sz w:val="24"/>
          <w:szCs w:val="24"/>
        </w:rPr>
        <w:t>техническ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ая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Актуальность поставленных целей: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Актуальность программы обусловлена тем, что в настоящее время современные тенденции требуют более раннего внедрения изучения компьютеров и компьютерных технологий в учебный процесс. Необходимо помочь ребятам овладеть компьютером и научить применять эти знания на практике.</w:t>
      </w:r>
    </w:p>
    <w:p w:rsid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Программа «Основы компьютерной грамотности» рассчитана на детей младшего школьного возраста, владеющих навыками чтения, письма и арифметических действий, Общение с компьютером увеличивает потребность в приобретении знаний, продолжении образования.</w:t>
      </w:r>
    </w:p>
    <w:p w:rsidR="00BE06EF" w:rsidRPr="00BE06EF" w:rsidRDefault="00BE06E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06E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Возраст: 10лет</w:t>
      </w:r>
    </w:p>
    <w:p w:rsid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Отличительные особенности программы: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Педагогическая целесообразность программы объясняется тем, что в процессе ее реализации происходит не только усвоение определенного математического содержания, но и обогащение опыта творческой деятельности учащихся, расширение математического кругозора детей.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Helvetica" w:hAnsi="Times New Roman" w:cs="Times New Roman"/>
          <w:color w:val="00000A"/>
          <w:sz w:val="24"/>
          <w:szCs w:val="24"/>
          <w:shd w:val="clear" w:color="auto" w:fill="FFFFFF"/>
        </w:rPr>
      </w:pPr>
      <w:r w:rsidRPr="00FC610F">
        <w:rPr>
          <w:rFonts w:ascii="Times New Roman" w:eastAsia="Helvetica" w:hAnsi="Times New Roman" w:cs="Times New Roman"/>
          <w:b/>
          <w:color w:val="00000A"/>
          <w:sz w:val="24"/>
          <w:szCs w:val="24"/>
          <w:u w:val="single"/>
          <w:shd w:val="clear" w:color="auto" w:fill="FFFFFF"/>
        </w:rPr>
        <w:t>Характеристика целевой группы</w:t>
      </w:r>
      <w:r w:rsidRPr="00FC610F">
        <w:rPr>
          <w:rFonts w:ascii="Times New Roman" w:eastAsia="Helvetica" w:hAnsi="Times New Roman" w:cs="Times New Roman"/>
          <w:color w:val="00000A"/>
          <w:sz w:val="24"/>
          <w:szCs w:val="24"/>
          <w:shd w:val="clear" w:color="auto" w:fill="FFFFFF"/>
        </w:rPr>
        <w:t>: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Helvetica" w:hAnsi="Times New Roman" w:cs="Times New Roman"/>
          <w:color w:val="00000A"/>
          <w:sz w:val="24"/>
          <w:szCs w:val="24"/>
          <w:shd w:val="clear" w:color="auto" w:fill="FFFFFF"/>
        </w:rPr>
      </w:pPr>
      <w:r w:rsidRPr="00FC610F">
        <w:rPr>
          <w:rFonts w:ascii="Times New Roman" w:eastAsia="Helvetica" w:hAnsi="Times New Roman" w:cs="Times New Roman"/>
          <w:color w:val="00000A"/>
          <w:sz w:val="24"/>
          <w:szCs w:val="24"/>
          <w:shd w:val="clear" w:color="auto" w:fill="FFFFFF"/>
        </w:rPr>
        <w:t>Данная программа предназеачена для детей 3-4 классов общеобразовательного учреждения. По программе обучаются дети всех социальных групп, включая детей-инвалидов, сирот, детей из неблагополучных семей. Осуществляется дифференцированный подходс учётом индивидуальных особенностей каждого ребёнка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Краткая характеристика: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Программа кружка «Основы компьютерной грамотности» разработана в соответствии с требованиями Закона «Об образовании в РФ», Федерального государственного образовательного стандарта начального и основного общего образования, на основании Концепции духовно-нравственного развития и воспитания личности гражданина России.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 основу Программы положены ключевые воспитательные задачи, базовые национальные ценности российского общества.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Данный курс реализуется в рамках внеурочной деятельности. Программа предусматривает приобщение учащихся к культурным,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обеспечивает:</w:t>
      </w:r>
    </w:p>
    <w:p w:rsidR="00FC610F" w:rsidRPr="00FC610F" w:rsidRDefault="00FC610F" w:rsidP="00FC610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создание системы воспитательных мероприятий, позволяющих учащемуся осваивать и на практике полученные знания;</w:t>
      </w:r>
    </w:p>
    <w:p w:rsidR="00FC610F" w:rsidRPr="00FC610F" w:rsidRDefault="00FC610F" w:rsidP="00FC610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формирование у учащегося активной жизненной позиции;</w:t>
      </w:r>
    </w:p>
    <w:p w:rsidR="00FC610F" w:rsidRPr="00FC610F" w:rsidRDefault="00FC610F" w:rsidP="00FC610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приобщение учащегося к общечеловеческим ценностям.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Программа содержит перечень планируемых результатов воспитания – формируемых ценностных ориентаций, социальных компетенций, моделей поведения младших школьников.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Программа «Основы компьютерной грамотности» составлена с учетом санитарно-гигиенических требований, возрастных особенностей учащихся младшего школьного возраста и рассчитана на работу в учебном компьютерном классе, в котором должно быть учебные места для всех учащихся и одно рабочее место – для преподавателя.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Сроки реализации программы</w:t>
      </w: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: 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Calibri" w:hAnsi="Times New Roman" w:cs="Times New Roman"/>
          <w:color w:val="00000A"/>
          <w:sz w:val="24"/>
          <w:szCs w:val="24"/>
        </w:rPr>
        <w:t>1 год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Р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ассчитан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34 часа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1 час 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 неделю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Режим занятий: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в кружке проводятся один раз в неделю по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ч, продолжительностью 40 минут. Во время занятия обязательно проводятся физкультурные минутки, гимнастика для глаз. Для успешной деятельности каждому ребенку необходимо работать на отдельной машине, сохраняя на ней все свои работы: пробные и творческие.  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</w:rPr>
        <w:t>Формы обучения и контроля</w:t>
      </w:r>
      <w:r w:rsidRPr="00FC610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: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игры, соревнования, конкурсы, марафон, защита проекта.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FC610F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Практические работы, тестирование.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C610F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 Повторные тесты, дополнительные упражнения</w:t>
      </w:r>
      <w:r w:rsidRPr="00FC610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Зачетные, контрольные работы, творческие проекты.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Методическое обеспечение программы и условия её реализации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 работе используются задания и упражнения на 20 мин. Если работа большая, то она делится на части, а в перерывах проводятся разминки для глаз, физкультурные минутки. Упражнения чередуются с объяснением, обсуждением, работой в тетрадях, просмотром работ.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Программа «Основы компьютерной грамотности» предполагает включение в учебный процесс игровых моментов, смену видов деятельности (практической и теоретической), проведение развивающих игр, повышенное внимание к творчески одаренным учащимся, помогает планировать индивидуальную работу с учащимися разной подготовки.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Наличие программно-методического обеспечения, объектно-ориентированных программных систем (текстовые, графические, музыкальные редакторы) позволяют организовать в учебном процессе информационно-учебную, экспериментально-исследовательскую деятельность, обеспечить возможность самостоятельной учебной деятельности учащихся.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BE06EF" w:rsidRDefault="00FC610F" w:rsidP="00BE06E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Calibri" w:hAnsi="Times New Roman" w:cs="Times New Roman"/>
          <w:color w:val="00000A"/>
          <w:sz w:val="24"/>
          <w:szCs w:val="24"/>
        </w:rPr>
        <w:t>Презентация,</w:t>
      </w: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 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программное обеспечение Word,</w:t>
      </w: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программное обеспечение MS Exsel, выход в интернет,</w:t>
      </w: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 </w:t>
      </w:r>
      <w:r w:rsidR="00BE06E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тестовые задания</w:t>
      </w:r>
    </w:p>
    <w:p w:rsidR="00BE06EF" w:rsidRDefault="00BE06EF" w:rsidP="00BE06E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FC610F" w:rsidRPr="00BE06EF" w:rsidRDefault="00FC610F" w:rsidP="00BE06E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B72A5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3"/>
        <w:tblW w:w="0" w:type="auto"/>
        <w:tblInd w:w="-885" w:type="dxa"/>
        <w:tblLook w:val="04A0"/>
      </w:tblPr>
      <w:tblGrid>
        <w:gridCol w:w="2553"/>
        <w:gridCol w:w="4251"/>
        <w:gridCol w:w="1844"/>
        <w:gridCol w:w="1808"/>
      </w:tblGrid>
      <w:tr w:rsidR="00FC610F" w:rsidRPr="004B72A5" w:rsidTr="001002F4">
        <w:tc>
          <w:tcPr>
            <w:tcW w:w="2553" w:type="dxa"/>
            <w:vMerge w:val="restart"/>
          </w:tcPr>
          <w:p w:rsidR="00FC610F" w:rsidRPr="004B72A5" w:rsidRDefault="00FC610F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4251" w:type="dxa"/>
            <w:vMerge w:val="restart"/>
          </w:tcPr>
          <w:p w:rsidR="00FC610F" w:rsidRPr="004B72A5" w:rsidRDefault="00FC610F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652" w:type="dxa"/>
            <w:gridSpan w:val="2"/>
          </w:tcPr>
          <w:p w:rsidR="00FC610F" w:rsidRPr="004B72A5" w:rsidRDefault="00FC610F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C610F" w:rsidRPr="004B72A5" w:rsidTr="001002F4">
        <w:tc>
          <w:tcPr>
            <w:tcW w:w="2553" w:type="dxa"/>
            <w:vMerge/>
          </w:tcPr>
          <w:p w:rsidR="00FC610F" w:rsidRPr="004B72A5" w:rsidRDefault="00FC610F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FC610F" w:rsidRPr="004B72A5" w:rsidRDefault="00FC610F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C610F" w:rsidRPr="004B72A5" w:rsidRDefault="00FC610F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Теоретических </w:t>
            </w:r>
          </w:p>
        </w:tc>
        <w:tc>
          <w:tcPr>
            <w:tcW w:w="1808" w:type="dxa"/>
          </w:tcPr>
          <w:p w:rsidR="00FC610F" w:rsidRPr="004B72A5" w:rsidRDefault="00FC610F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Практических </w:t>
            </w:r>
          </w:p>
        </w:tc>
      </w:tr>
      <w:tr w:rsidR="001002F4" w:rsidRPr="004B72A5" w:rsidTr="001002F4">
        <w:tc>
          <w:tcPr>
            <w:tcW w:w="2553" w:type="dxa"/>
          </w:tcPr>
          <w:p w:rsidR="001002F4" w:rsidRPr="004B72A5" w:rsidRDefault="001002F4" w:rsidP="00B860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программу. Техника безопасности и охрана труда.</w:t>
            </w:r>
          </w:p>
        </w:tc>
        <w:tc>
          <w:tcPr>
            <w:tcW w:w="4251" w:type="dxa"/>
            <w:vAlign w:val="center"/>
          </w:tcPr>
          <w:p w:rsidR="001002F4" w:rsidRPr="004B72A5" w:rsidRDefault="001002F4" w:rsidP="004B72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Техника безопасности и охрана труда при работе на ПК. Организация рабочего места. Соблюдение норм личной гигиены</w:t>
            </w:r>
          </w:p>
        </w:tc>
        <w:tc>
          <w:tcPr>
            <w:tcW w:w="1844" w:type="dxa"/>
          </w:tcPr>
          <w:p w:rsidR="001002F4" w:rsidRPr="004B72A5" w:rsidRDefault="001002F4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1002F4" w:rsidRPr="004B72A5" w:rsidRDefault="001002F4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02F4" w:rsidRPr="004B72A5" w:rsidTr="001002F4">
        <w:tc>
          <w:tcPr>
            <w:tcW w:w="2553" w:type="dxa"/>
          </w:tcPr>
          <w:p w:rsidR="001002F4" w:rsidRPr="004B72A5" w:rsidRDefault="001002F4" w:rsidP="00B860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сведения о предмете.</w:t>
            </w:r>
          </w:p>
        </w:tc>
        <w:tc>
          <w:tcPr>
            <w:tcW w:w="4251" w:type="dxa"/>
            <w:vAlign w:val="center"/>
          </w:tcPr>
          <w:p w:rsidR="001002F4" w:rsidRPr="004B72A5" w:rsidRDefault="001002F4" w:rsidP="004B72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«Информатика». Знакомство с компьютером. Для чего нужен компьютер? Как устроен компьютер? Что умеет делать компьютер?</w:t>
            </w:r>
          </w:p>
        </w:tc>
        <w:tc>
          <w:tcPr>
            <w:tcW w:w="1844" w:type="dxa"/>
          </w:tcPr>
          <w:p w:rsidR="001002F4" w:rsidRPr="004B72A5" w:rsidRDefault="001002F4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1002F4" w:rsidRPr="004B72A5" w:rsidRDefault="001002F4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1002F4">
        <w:tc>
          <w:tcPr>
            <w:tcW w:w="2553" w:type="dxa"/>
            <w:vMerge w:val="restart"/>
          </w:tcPr>
          <w:p w:rsidR="004B72A5" w:rsidRPr="004B72A5" w:rsidRDefault="004B72A5" w:rsidP="00B860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процессы.</w:t>
            </w: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«Информация». Способы передачи информации.</w:t>
            </w:r>
          </w:p>
        </w:tc>
        <w:tc>
          <w:tcPr>
            <w:tcW w:w="1844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1002F4">
        <w:tc>
          <w:tcPr>
            <w:tcW w:w="2553" w:type="dxa"/>
            <w:vMerge/>
          </w:tcPr>
          <w:p w:rsidR="004B72A5" w:rsidRPr="004B72A5" w:rsidRDefault="004B72A5" w:rsidP="00B860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информации (графическая, текстовая, числовая, звуковая, видео). Викторина на тему «Виды информации»</w:t>
            </w:r>
          </w:p>
        </w:tc>
        <w:tc>
          <w:tcPr>
            <w:tcW w:w="1844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1002F4">
        <w:tc>
          <w:tcPr>
            <w:tcW w:w="2553" w:type="dxa"/>
            <w:vMerge w:val="restart"/>
          </w:tcPr>
          <w:p w:rsidR="004B72A5" w:rsidRPr="004B72A5" w:rsidRDefault="004B72A5" w:rsidP="00B860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компьютера</w:t>
            </w: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компьютера. Внутреннее устройство системного блока. Понятие и назначение курсора. Управление мышью.</w:t>
            </w:r>
          </w:p>
        </w:tc>
        <w:tc>
          <w:tcPr>
            <w:tcW w:w="1844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1002F4">
        <w:tc>
          <w:tcPr>
            <w:tcW w:w="2553" w:type="dxa"/>
            <w:vMerge/>
          </w:tcPr>
          <w:p w:rsidR="004B72A5" w:rsidRPr="004B72A5" w:rsidRDefault="004B72A5" w:rsidP="00B860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информации. Знакомство с клавиатурой.</w:t>
            </w:r>
          </w:p>
        </w:tc>
        <w:tc>
          <w:tcPr>
            <w:tcW w:w="1844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1002F4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на тему: «Мой компьютер – лучший друг».</w:t>
            </w:r>
          </w:p>
        </w:tc>
        <w:tc>
          <w:tcPr>
            <w:tcW w:w="1844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FB67A4">
        <w:tc>
          <w:tcPr>
            <w:tcW w:w="2553" w:type="dxa"/>
            <w:vMerge w:val="restart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графической информации.</w:t>
            </w: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 Paint: назначение, пользовательский интерфейс и основные возможности. Инструменты рисования графического редактора, раскраска.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FB67A4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с графическими файлами. Работа с фрагментами рисунка. Редактирование компьютерного рисунка. Построение с помощью клавиши Shift. Эллипс и окружность. Рисунок «Будильник».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FB67A4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с графическими файлами. Работа с фрагментами рисунка. Редактирование компьютерного рисунка. Построение с помощью клавиши Shift. Прямоугольник и квадрат. Рисунок «Грузовой автомобиль».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FB67A4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графических редакторов 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FB67A4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Default="004B72A5" w:rsidP="00B86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собственных фото с помощью «PhotoFrameStudio» (программа для работы с фоторамками).</w:t>
            </w:r>
          </w:p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627E51">
        <w:tc>
          <w:tcPr>
            <w:tcW w:w="2553" w:type="dxa"/>
            <w:vMerge w:val="restart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текстовой информации</w:t>
            </w: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редакторы: назначение, возможности.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627E51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Инструменты текстового редактора, </w:t>
            </w: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операции при создании текстов. Редактирование текстов.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627E51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панелями инструментов "Стандартная" и "Форматирование".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627E51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Правописание. Работа с таблицами.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627E51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графических  объектов.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627E51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рисунков в документ. Настройка изображения.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627E51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комбинированных документов. Вставка рисунка в текст из коллекции. Вставка своего рисунка в текст. Обтекание рисунка текстом.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627E51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комбинированного документа «Сказка с картинками»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0145AF">
        <w:tc>
          <w:tcPr>
            <w:tcW w:w="2553" w:type="dxa"/>
            <w:vMerge w:val="restart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технологии.</w:t>
            </w: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мультимедийными технологиями: назначение, основные возможности. Создание презентаций с помощью PowerPoint.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0145AF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презентаций, состоящих из нескольких слайдов. 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0145AF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Добавление эффектов мультимедиа. </w:t>
            </w:r>
          </w:p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управляющих кнопок. 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0145AF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презентаций и работа с ними. Подведение итогов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B8601B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B72A5" w:rsidRDefault="004B72A5" w:rsidP="00BE06EF">
      <w:pPr>
        <w:rPr>
          <w:rFonts w:ascii="Times New Roman" w:hAnsi="Times New Roman" w:cs="Times New Roman"/>
          <w:b/>
          <w:sz w:val="24"/>
          <w:szCs w:val="24"/>
        </w:rPr>
      </w:pPr>
      <w:r w:rsidRPr="004B72A5">
        <w:rPr>
          <w:rFonts w:ascii="Times New Roman" w:hAnsi="Times New Roman" w:cs="Times New Roman"/>
          <w:b/>
          <w:sz w:val="24"/>
          <w:szCs w:val="24"/>
        </w:rPr>
        <w:t>Содержание учебно – тематического плана</w:t>
      </w:r>
    </w:p>
    <w:tbl>
      <w:tblPr>
        <w:tblStyle w:val="a3"/>
        <w:tblW w:w="10774" w:type="dxa"/>
        <w:tblInd w:w="-885" w:type="dxa"/>
        <w:tblLook w:val="04A0"/>
      </w:tblPr>
      <w:tblGrid>
        <w:gridCol w:w="2694"/>
        <w:gridCol w:w="1560"/>
        <w:gridCol w:w="4394"/>
        <w:gridCol w:w="2126"/>
      </w:tblGrid>
      <w:tr w:rsidR="004B72A5" w:rsidTr="004B72A5">
        <w:tc>
          <w:tcPr>
            <w:tcW w:w="2694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60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раздела, темы</w:t>
            </w:r>
          </w:p>
        </w:tc>
        <w:tc>
          <w:tcPr>
            <w:tcW w:w="2126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B72A5" w:rsidTr="004B72A5">
        <w:tc>
          <w:tcPr>
            <w:tcW w:w="2694" w:type="dxa"/>
          </w:tcPr>
          <w:p w:rsidR="004B72A5" w:rsidRPr="004B72A5" w:rsidRDefault="004B72A5" w:rsidP="00B860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программу. Техника безопасности и охрана труда.</w:t>
            </w:r>
          </w:p>
        </w:tc>
        <w:tc>
          <w:tcPr>
            <w:tcW w:w="1560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72A5" w:rsidRPr="004B72A5" w:rsidRDefault="004B72A5" w:rsidP="004B72A5">
            <w:pPr>
              <w:shd w:val="clear" w:color="auto" w:fill="FFFFFF"/>
              <w:spacing w:before="53"/>
              <w:ind w:firstLine="7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2A5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группы. Техника безопасности и охрана труда при работе на ПК. Организация рабочего места. Соблюдение норм личной гигиены.</w:t>
            </w:r>
          </w:p>
          <w:p w:rsidR="004B72A5" w:rsidRP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A5" w:rsidTr="004B72A5">
        <w:tc>
          <w:tcPr>
            <w:tcW w:w="2694" w:type="dxa"/>
          </w:tcPr>
          <w:p w:rsidR="004B72A5" w:rsidRPr="004B72A5" w:rsidRDefault="004B72A5" w:rsidP="00B860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сведения о предмете.</w:t>
            </w:r>
          </w:p>
        </w:tc>
        <w:tc>
          <w:tcPr>
            <w:tcW w:w="1560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72A5" w:rsidRPr="004B72A5" w:rsidRDefault="004B72A5" w:rsidP="004B72A5">
            <w:pPr>
              <w:shd w:val="clear" w:color="auto" w:fill="FFFFFF"/>
              <w:spacing w:before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«Информатика». Предмет «Информатика». История создания ЭВМ.</w:t>
            </w:r>
          </w:p>
          <w:p w:rsidR="004B72A5" w:rsidRPr="004B72A5" w:rsidRDefault="004B72A5" w:rsidP="004B72A5">
            <w:pPr>
              <w:shd w:val="clear" w:color="auto" w:fill="FFFFFF"/>
              <w:spacing w:before="5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2A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компьютером. Для чего нужен компьютер? Что умеет делать компьютер?</w:t>
            </w:r>
          </w:p>
          <w:p w:rsidR="004B72A5" w:rsidRP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A5" w:rsidTr="004B72A5">
        <w:tc>
          <w:tcPr>
            <w:tcW w:w="2694" w:type="dxa"/>
          </w:tcPr>
          <w:p w:rsidR="004B72A5" w:rsidRPr="004B72A5" w:rsidRDefault="004B72A5" w:rsidP="00B860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процессы.</w:t>
            </w:r>
          </w:p>
        </w:tc>
        <w:tc>
          <w:tcPr>
            <w:tcW w:w="1560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B72A5" w:rsidRPr="004B72A5" w:rsidRDefault="004B72A5" w:rsidP="004B72A5">
            <w:pPr>
              <w:shd w:val="clear" w:color="auto" w:fill="FFFFFF"/>
              <w:spacing w:before="53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Информация. Основные виды информации. Основные информационные процессы: хранение, передача и обработка информации. Измерение информации. Кодирование и раскодирование информации. Способы обработки информации при помощи компьютера. </w:t>
            </w:r>
          </w:p>
          <w:p w:rsidR="004B72A5" w:rsidRPr="004B72A5" w:rsidRDefault="004B72A5" w:rsidP="004B72A5">
            <w:pPr>
              <w:shd w:val="clear" w:color="auto" w:fill="FFFFFF"/>
              <w:spacing w:before="5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2A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назначение курсора. Управление мышью.  Знакомство с клавиатурой.</w:t>
            </w:r>
          </w:p>
          <w:p w:rsidR="004B72A5" w:rsidRP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A5" w:rsidTr="004B72A5">
        <w:tc>
          <w:tcPr>
            <w:tcW w:w="2694" w:type="dxa"/>
          </w:tcPr>
          <w:p w:rsidR="004B72A5" w:rsidRPr="004B72A5" w:rsidRDefault="004B72A5" w:rsidP="00B860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Устройство компьютера</w:t>
            </w:r>
          </w:p>
        </w:tc>
        <w:tc>
          <w:tcPr>
            <w:tcW w:w="1560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B72A5" w:rsidRPr="004B72A5" w:rsidRDefault="004B72A5" w:rsidP="004B72A5">
            <w:pPr>
              <w:shd w:val="clear" w:color="auto" w:fill="FFFFFF"/>
              <w:spacing w:before="53"/>
              <w:ind w:firstLine="7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устройства компьютера. Управление мышью. Монитор. Виды мониторов. Клавиатура. Основные группы клавиш на клавиатуре. Дополнительные устройства компьютера. Принтер и его виды. Внутреннее устройство системного блока. </w:t>
            </w:r>
          </w:p>
          <w:p w:rsidR="004B72A5" w:rsidRP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A5" w:rsidTr="004B72A5">
        <w:tc>
          <w:tcPr>
            <w:tcW w:w="2694" w:type="dxa"/>
          </w:tcPr>
          <w:p w:rsidR="004B72A5" w:rsidRPr="004B72A5" w:rsidRDefault="004B72A5" w:rsidP="00B8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графической информации.</w:t>
            </w:r>
          </w:p>
        </w:tc>
        <w:tc>
          <w:tcPr>
            <w:tcW w:w="1560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B72A5" w:rsidRPr="004B72A5" w:rsidRDefault="004B72A5" w:rsidP="004B72A5">
            <w:pPr>
              <w:pStyle w:val="21"/>
              <w:ind w:firstLine="720"/>
              <w:rPr>
                <w:b w:val="0"/>
                <w:sz w:val="24"/>
                <w:szCs w:val="24"/>
                <w:u w:val="single"/>
              </w:rPr>
            </w:pPr>
            <w:r w:rsidRPr="004B72A5">
              <w:rPr>
                <w:b w:val="0"/>
                <w:sz w:val="24"/>
                <w:szCs w:val="24"/>
              </w:rPr>
              <w:t xml:space="preserve">Графический редактор: назначение, пользовательский интерфейс и основные возможности. Способы хранения графической информации и форматы графических файлов. Графические объекты и операции над ними. Меню. Пиктограммы. Панели инструментов. Построение графических примитивов: прямоугольник, эллипс, линия, замкнутые области. Изменение толщины контурных линий. Выбор цветов. Заливка и закраска. Ластики.  Запись изображений на диск и считывание. Печать графических изображений. </w:t>
            </w:r>
          </w:p>
          <w:p w:rsidR="004B72A5" w:rsidRP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A5" w:rsidTr="004B72A5">
        <w:tc>
          <w:tcPr>
            <w:tcW w:w="2694" w:type="dxa"/>
          </w:tcPr>
          <w:p w:rsidR="004B72A5" w:rsidRPr="004B72A5" w:rsidRDefault="004B72A5" w:rsidP="00B8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текстовой информации</w:t>
            </w:r>
          </w:p>
        </w:tc>
        <w:tc>
          <w:tcPr>
            <w:tcW w:w="1560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B72A5" w:rsidRPr="004B72A5" w:rsidRDefault="004B72A5" w:rsidP="00BE06EF">
            <w:pPr>
              <w:pStyle w:val="a4"/>
              <w:rPr>
                <w:b/>
                <w:u w:val="single"/>
              </w:rPr>
            </w:pPr>
            <w:r w:rsidRPr="004B72A5">
              <w:t>Понятие текста и его обработки. Открытие, закрытие окна текстового редактора. Сохранение документа. Программы для создания текстовых документов их назначение и  сравнительный анализ. Редактирование и форматирование текста. Работа с таблицами. Включение и выключение панелей инструментов. Гипертекст. Вставка номеров страниц и колонтитулов. Маркированные и нумерованные списки. Печать в несколько колонок. Импорт графики в текст.</w:t>
            </w:r>
          </w:p>
          <w:p w:rsidR="004B72A5" w:rsidRPr="004B72A5" w:rsidRDefault="004B72A5" w:rsidP="00BE06E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A5" w:rsidTr="004B72A5">
        <w:tc>
          <w:tcPr>
            <w:tcW w:w="2694" w:type="dxa"/>
          </w:tcPr>
          <w:p w:rsidR="004B72A5" w:rsidRPr="004B72A5" w:rsidRDefault="004B72A5" w:rsidP="00B8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технологии.</w:t>
            </w:r>
          </w:p>
        </w:tc>
        <w:tc>
          <w:tcPr>
            <w:tcW w:w="1560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B72A5" w:rsidRPr="004B72A5" w:rsidRDefault="004B72A5" w:rsidP="00BE06EF">
            <w:pPr>
              <w:pStyle w:val="a4"/>
            </w:pPr>
            <w:r w:rsidRPr="004B72A5">
              <w:t>Способы представления документов, объединяющих объекты различных типов (текстовые, числовые, графические, звуковые, видео). Программа для создания презентаций PowerPoint. Ввод текста и картинок. Использование готовых тем. Вставка и удаление слайдов. Анимация элементов слайда. Настройка презентации и варианты её сохранения. Запуск презентаций.</w:t>
            </w:r>
          </w:p>
          <w:p w:rsidR="004B72A5" w:rsidRPr="004B72A5" w:rsidRDefault="004B72A5" w:rsidP="00BE06E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6EF" w:rsidRDefault="00BE06EF" w:rsidP="00B363E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6EF" w:rsidRDefault="00BE06EF" w:rsidP="00B363E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Планируемые результаты освоения обучающимися  содержания программы: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Результаты освоения программного материала оцениваются по трём базовым уровням и представлены соответственно личностными, метапредметными и предметными результатами.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результаты:</w:t>
      </w:r>
    </w:p>
    <w:p w:rsidR="00B363E0" w:rsidRPr="00FC610F" w:rsidRDefault="00B363E0" w:rsidP="00B363E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дисциплинированность, трудолюбие, упорство в достижении поставленных целей;</w:t>
      </w:r>
    </w:p>
    <w:p w:rsidR="00B363E0" w:rsidRPr="00FC610F" w:rsidRDefault="00B363E0" w:rsidP="00B363E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управлять своими эмоциями в различных ситуациях;</w:t>
      </w:r>
    </w:p>
    <w:p w:rsidR="00B363E0" w:rsidRPr="00FC610F" w:rsidRDefault="00B363E0" w:rsidP="00B363E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оказывать помощь своим сверстникам.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Метапредметные результаты.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Регулятивные универсальные учебные действия:</w:t>
      </w:r>
    </w:p>
    <w:p w:rsidR="00B363E0" w:rsidRPr="00FC610F" w:rsidRDefault="00B363E0" w:rsidP="00B363E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определять наиболее эффективные способы достижения результата;</w:t>
      </w:r>
    </w:p>
    <w:p w:rsidR="00B363E0" w:rsidRPr="00FC610F" w:rsidRDefault="00B363E0" w:rsidP="00B363E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находить ошибки при выполнении заданий и уметь их исправлять;</w:t>
      </w:r>
    </w:p>
    <w:p w:rsidR="00B363E0" w:rsidRPr="00FC610F" w:rsidRDefault="00B363E0" w:rsidP="00B363E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объективно оценивать результаты собственного труда, находить возможности и способы их улучшения;</w:t>
      </w:r>
    </w:p>
    <w:p w:rsidR="00B363E0" w:rsidRPr="00FC610F" w:rsidRDefault="00B363E0" w:rsidP="00B363E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следовать при выполнении задания инструкциям учителя;</w:t>
      </w:r>
    </w:p>
    <w:p w:rsidR="00B363E0" w:rsidRPr="00FC610F" w:rsidRDefault="00B363E0" w:rsidP="00B363E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понимать цель выполняемых действий.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Познавательные универсальные учебные действия:</w:t>
      </w:r>
    </w:p>
    <w:p w:rsidR="00B363E0" w:rsidRPr="00FC610F" w:rsidRDefault="00B363E0" w:rsidP="00B363E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перерабатывать полученную информацию, делать выводы;</w:t>
      </w:r>
    </w:p>
    <w:p w:rsidR="00B363E0" w:rsidRPr="00FC610F" w:rsidRDefault="00B363E0" w:rsidP="00B363E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информации с помощью ИКТ.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Коммуникативные универсальные учебные действия:</w:t>
      </w:r>
    </w:p>
    <w:p w:rsidR="00B363E0" w:rsidRPr="00FC610F" w:rsidRDefault="00B363E0" w:rsidP="00B363E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договариваться и приходить к общему решению, работая в паре, группе;</w:t>
      </w:r>
    </w:p>
    <w:p w:rsidR="00B363E0" w:rsidRPr="00FC610F" w:rsidRDefault="00B363E0" w:rsidP="00B363E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координировать различные позиции во взаимодействии с одноклассниками;</w:t>
      </w:r>
    </w:p>
    <w:p w:rsidR="00B363E0" w:rsidRPr="00FC610F" w:rsidRDefault="00B363E0" w:rsidP="00B363E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принимать общее решение;</w:t>
      </w:r>
    </w:p>
    <w:p w:rsidR="00B363E0" w:rsidRPr="00FC610F" w:rsidRDefault="00B363E0" w:rsidP="00B363E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контролировать действия партнёра в парных упражнениях;</w:t>
      </w:r>
    </w:p>
    <w:p w:rsidR="00B363E0" w:rsidRPr="00FC610F" w:rsidRDefault="00B363E0" w:rsidP="00B363E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участвовать в диалоге, соблюдать нормы речевого этикета, передавать в связном повествовании полученную информацию.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Предметные.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жизни. Ожидается, что в результате освоения общих навыков работы с информацией учащиеся будут уметь:</w:t>
      </w:r>
    </w:p>
    <w:p w:rsidR="00B363E0" w:rsidRPr="00FC610F" w:rsidRDefault="00B363E0" w:rsidP="00B363E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представлять информацию в табличной форме, в виде схем;</w:t>
      </w:r>
    </w:p>
    <w:p w:rsidR="00B363E0" w:rsidRPr="00FC610F" w:rsidRDefault="00B363E0" w:rsidP="00B363E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создавать свои источники информации – информационные проекты (сообщения, небольшие сочинения, графические работы);</w:t>
      </w:r>
    </w:p>
    <w:p w:rsidR="00B363E0" w:rsidRPr="00FC610F" w:rsidRDefault="00B363E0" w:rsidP="00B363E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создавать и преобразовывать информацию, представленную в виде текста, таблиц, рисунков;</w:t>
      </w:r>
    </w:p>
    <w:p w:rsidR="00B363E0" w:rsidRPr="00FC610F" w:rsidRDefault="00B363E0" w:rsidP="00B363E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владеть основами компьютерной грамотности;</w:t>
      </w:r>
    </w:p>
    <w:p w:rsidR="00B363E0" w:rsidRPr="00FC610F" w:rsidRDefault="00B363E0" w:rsidP="00B363E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использовать на практике полученные знания в виде докладов, программ, решать поставленные задачи;</w:t>
      </w:r>
    </w:p>
    <w:p w:rsidR="00B363E0" w:rsidRPr="00FC610F" w:rsidRDefault="00B363E0" w:rsidP="00B363E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готовить к защите и защищать небольшие проекты по заданной теме;</w:t>
      </w:r>
    </w:p>
    <w:p w:rsidR="00B363E0" w:rsidRPr="00FC610F" w:rsidRDefault="00B363E0" w:rsidP="00B363E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придерживаться этических правил и норм, применяемых при работе с информацией, применять правила безопасного поведения при работе с компьютерами.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B363E0" w:rsidRDefault="00B363E0" w:rsidP="00B36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B36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E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тематический план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1479"/>
        <w:gridCol w:w="1214"/>
        <w:gridCol w:w="6628"/>
      </w:tblGrid>
      <w:tr w:rsidR="00B363E0" w:rsidTr="00B363E0">
        <w:tc>
          <w:tcPr>
            <w:tcW w:w="2614" w:type="dxa"/>
            <w:gridSpan w:val="2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1214" w:type="dxa"/>
            <w:vMerge w:val="restart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6628" w:type="dxa"/>
            <w:vMerge w:val="restart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B363E0" w:rsidTr="00B363E0">
        <w:tc>
          <w:tcPr>
            <w:tcW w:w="1135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214" w:type="dxa"/>
            <w:vMerge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vMerge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3E0" w:rsidTr="000646DF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28" w:type="dxa"/>
            <w:vAlign w:val="center"/>
          </w:tcPr>
          <w:p w:rsidR="00B363E0" w:rsidRPr="004B72A5" w:rsidRDefault="00B363E0" w:rsidP="00B860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Техника безопасности и охрана труда при работе на ПК. Организация рабочего места. Соблюдение норм личной гигиены</w:t>
            </w:r>
          </w:p>
        </w:tc>
      </w:tr>
      <w:tr w:rsidR="00B363E0" w:rsidTr="000646DF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8" w:type="dxa"/>
            <w:vAlign w:val="center"/>
          </w:tcPr>
          <w:p w:rsidR="00B363E0" w:rsidRPr="004B72A5" w:rsidRDefault="00B363E0" w:rsidP="00B860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«Информатика». Знакомство с компьютером. Для чего нужен компьютер? Как устроен компьютер? Что умеет делать компьютер?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28" w:type="dxa"/>
          </w:tcPr>
          <w:p w:rsidR="00B363E0" w:rsidRPr="004B72A5" w:rsidRDefault="00B363E0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«Информация». Способы передачи информации.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B363E0" w:rsidRPr="004B72A5" w:rsidRDefault="00B363E0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информации (графическая, текстовая, числовая, звуковая, видео). Викторина на тему «Виды информации»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B363E0" w:rsidRDefault="00B363E0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информации (графическая, текстовая, числовая, звуковая, видео). Викторина на тему «Виды информации»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B363E0" w:rsidRPr="004B72A5" w:rsidRDefault="00B363E0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компьютера. Внутреннее устройство системного блока. Понятие и назначение курсора. Управление мышью.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B363E0" w:rsidRPr="004B72A5" w:rsidRDefault="00B363E0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информации. Знакомство с клавиатурой.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B363E0" w:rsidRPr="004B72A5" w:rsidRDefault="00B363E0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на тему: «Мой компьютер – лучший друг».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28" w:type="dxa"/>
          </w:tcPr>
          <w:p w:rsidR="00B363E0" w:rsidRPr="004B72A5" w:rsidRDefault="00B363E0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 Paint: назначение, пользовательский интерфейс и основные возможности. Инструменты рисования графического редактора, раскраска.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28" w:type="dxa"/>
          </w:tcPr>
          <w:p w:rsidR="00B363E0" w:rsidRPr="004B72A5" w:rsidRDefault="00B363E0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с графическими файлами. Работа с фрагментами рисунка. Редактирование компьютерного рисунка. Построение с помощью клавиши Shift. Эллипс и окружность. Рисунок «Будильник».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28" w:type="dxa"/>
          </w:tcPr>
          <w:p w:rsidR="00B363E0" w:rsidRPr="004B72A5" w:rsidRDefault="00B363E0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с графическими файлами. Работа с фрагментами рисунка. Редактирование компьютерного рисунка. Построение с помощью клавиши Shift. Прямоугольник и квадрат. Рисунок «Грузовой автомобиль».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28" w:type="dxa"/>
          </w:tcPr>
          <w:p w:rsidR="00B363E0" w:rsidRPr="004B72A5" w:rsidRDefault="00B363E0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графических редакторов 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28" w:type="dxa"/>
          </w:tcPr>
          <w:p w:rsidR="00B363E0" w:rsidRDefault="00B363E0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графических редакторов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28" w:type="dxa"/>
          </w:tcPr>
          <w:p w:rsidR="00B363E0" w:rsidRDefault="00B363E0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собственных фото с помощью «PhotoFrameStudio» (программа для работы с фоторамками).</w:t>
            </w:r>
          </w:p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28" w:type="dxa"/>
          </w:tcPr>
          <w:p w:rsidR="00B363E0" w:rsidRDefault="00B363E0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собственных фото с помощью «PhotoFrameStudio» (программа для работы с фоторамками).</w:t>
            </w:r>
          </w:p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28" w:type="dxa"/>
          </w:tcPr>
          <w:p w:rsidR="00B363E0" w:rsidRPr="004B72A5" w:rsidRDefault="00B363E0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редакторы: назначение, возможности.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28" w:type="dxa"/>
          </w:tcPr>
          <w:p w:rsidR="00B363E0" w:rsidRPr="004B72A5" w:rsidRDefault="00B363E0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текстового редактора, основные операции при создании текстов. Редактирование текстов.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28" w:type="dxa"/>
          </w:tcPr>
          <w:p w:rsidR="00B363E0" w:rsidRPr="004B72A5" w:rsidRDefault="00B363E0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панелями инструментов "Стандартная" и "Форматирование".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28" w:type="dxa"/>
          </w:tcPr>
          <w:p w:rsidR="00B363E0" w:rsidRPr="004B72A5" w:rsidRDefault="00B363E0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Правописание. Работа с таблицами.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28" w:type="dxa"/>
          </w:tcPr>
          <w:p w:rsidR="00B363E0" w:rsidRPr="004B72A5" w:rsidRDefault="00B363E0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графических  объектов.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28" w:type="dxa"/>
          </w:tcPr>
          <w:p w:rsidR="00B363E0" w:rsidRPr="004B72A5" w:rsidRDefault="00B363E0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рисунков в документ. Настройка изображения.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28" w:type="dxa"/>
          </w:tcPr>
          <w:p w:rsidR="00B363E0" w:rsidRPr="004B72A5" w:rsidRDefault="00B363E0" w:rsidP="00B8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комбинированных документов. Вставка рисунка в текст из коллекции. Вставка своего рисунка в текст. Обтекание рисунка текстом.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28" w:type="dxa"/>
          </w:tcPr>
          <w:p w:rsidR="00B363E0" w:rsidRPr="004B72A5" w:rsidRDefault="00B363E0" w:rsidP="00B3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комбинированных документов. Вставка рисунка в </w:t>
            </w: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 из коллекции. Вставка своего рисунка в текст. Обтекание рисунка текстом.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28" w:type="dxa"/>
          </w:tcPr>
          <w:p w:rsidR="00B363E0" w:rsidRDefault="00B363E0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комбинированного документа «Сказка с картинками»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628" w:type="dxa"/>
          </w:tcPr>
          <w:p w:rsidR="00B363E0" w:rsidRPr="004B72A5" w:rsidRDefault="00B363E0" w:rsidP="00B3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мультимедийными технологиями: назначение, основные возможности. Создание презентаций с помощью PowerPoint.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28" w:type="dxa"/>
          </w:tcPr>
          <w:p w:rsidR="00B363E0" w:rsidRPr="004B72A5" w:rsidRDefault="00B363E0" w:rsidP="00B3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мультимедийными технологиями: назначение, основные возможности. Создание презентаций с помощью PowerPoint.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28" w:type="dxa"/>
          </w:tcPr>
          <w:p w:rsidR="00B363E0" w:rsidRPr="004B72A5" w:rsidRDefault="00B363E0" w:rsidP="00B3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презентаций, состоящих из нескольких слайдов.</w:t>
            </w:r>
          </w:p>
        </w:tc>
      </w:tr>
      <w:tr w:rsidR="00B363E0" w:rsidTr="00B363E0">
        <w:tc>
          <w:tcPr>
            <w:tcW w:w="1135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28" w:type="dxa"/>
          </w:tcPr>
          <w:p w:rsidR="00B363E0" w:rsidRPr="004B72A5" w:rsidRDefault="00B363E0" w:rsidP="00B3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презентаций, состоящих из нескольких слайдов.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28" w:type="dxa"/>
          </w:tcPr>
          <w:p w:rsidR="00B363E0" w:rsidRPr="004B72A5" w:rsidRDefault="00B363E0" w:rsidP="00B3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Добавление эффектов мультимедиа. </w:t>
            </w:r>
          </w:p>
          <w:p w:rsidR="00B363E0" w:rsidRDefault="00B363E0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управляющих кнопок.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28" w:type="dxa"/>
          </w:tcPr>
          <w:p w:rsidR="00B363E0" w:rsidRPr="004B72A5" w:rsidRDefault="00B363E0" w:rsidP="00B3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Добавление эффектов мультимедиа. </w:t>
            </w:r>
          </w:p>
          <w:p w:rsidR="00B363E0" w:rsidRDefault="00B363E0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управляющих кнопок.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28" w:type="dxa"/>
          </w:tcPr>
          <w:p w:rsidR="00B363E0" w:rsidRDefault="00B363E0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презентаций и работа с ними. 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628" w:type="dxa"/>
          </w:tcPr>
          <w:p w:rsidR="00B363E0" w:rsidRDefault="00B363E0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презентаций и работа с ними. 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628" w:type="dxa"/>
          </w:tcPr>
          <w:p w:rsidR="00B363E0" w:rsidRDefault="00B363E0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презентаций и работа с ними. Подведение итогов</w:t>
            </w:r>
          </w:p>
        </w:tc>
      </w:tr>
      <w:tr w:rsidR="00B363E0" w:rsidTr="00B363E0">
        <w:tc>
          <w:tcPr>
            <w:tcW w:w="1135" w:type="dxa"/>
          </w:tcPr>
          <w:p w:rsidR="00B363E0" w:rsidRDefault="00BE06EF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479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363E0" w:rsidRDefault="00B363E0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28" w:type="dxa"/>
          </w:tcPr>
          <w:p w:rsidR="00B363E0" w:rsidRDefault="00B363E0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презентаций и работа с ними. Подведение итогов</w:t>
            </w:r>
          </w:p>
        </w:tc>
      </w:tr>
    </w:tbl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E35" w:rsidRPr="00CE7E35" w:rsidRDefault="00CE7E35" w:rsidP="00CE7E35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35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программы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b/>
          <w:sz w:val="24"/>
          <w:szCs w:val="24"/>
        </w:rPr>
        <w:t>Особенности учебной методики работы с детьми.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Построение занятий предполагается на основе педагогических технологий активизации деятельности учащихся путем создания проблемных ситуаций, использования учебных и ролевых игр, разноуровневого и развивающего обучения, индивидуальных и групповых способов обучения.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b/>
          <w:sz w:val="24"/>
          <w:szCs w:val="24"/>
        </w:rPr>
        <w:t>Формы обучения.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Основной формой обучения по данной программе является учебно-практическая деятельность обучающихся. Приоритетными методами её организации служат практические, поисково-творческие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На каждом этапе обучения курса «Компьютерная грамотность» выбирается такой объект или тема работы для обучающихся, который позволяет обеспечивать охват всей совокупности рекомендуемых в программе практических умений и навыков. При этом учитывается посильность выполнения работы для обучающихся соответствующего возраста, его общественная и личностная ценность, возможность выполнения работы при имеющейся материально-технической базе обучения. Большое внимание обращается на обеспечение безопасности труда обучающихся при выполнении различных работ, в том числе по соблюдению правил электробезопасности. Личностно-ориентированный характер обеспечивается посредством предоставления учащимся в процессе освоения программы возможности выбора личностно или общественно значимых объектов труда. При этом обучение осуществляется на объектах различной сложности и трудоёмкости, согласуя их с возрастными особенностями обучающихся и уровнем их общего образования, возможностями выполнения правил безопасного труда и требований охраны здоровья детей.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b/>
          <w:sz w:val="24"/>
          <w:szCs w:val="24"/>
        </w:rPr>
        <w:t>Формы работы.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следующих форм работы:</w:t>
      </w:r>
    </w:p>
    <w:p w:rsidR="00CE7E35" w:rsidRPr="00CE7E35" w:rsidRDefault="00CE7E35" w:rsidP="00CE7E35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 xml:space="preserve">фронтальной - подача учебного материала всему коллективу учеников </w:t>
      </w:r>
    </w:p>
    <w:p w:rsidR="00CE7E35" w:rsidRPr="00CE7E35" w:rsidRDefault="00CE7E35" w:rsidP="00CE7E35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индивидуальной - самостоятельная работа обучающихся с оказанием учителем помощи учащимся при возникновении затруднения, не уменьшая активности учеников и содействуя выработки навыков самостоятельной работы.</w:t>
      </w:r>
    </w:p>
    <w:p w:rsidR="00CE7E35" w:rsidRPr="00CE7E35" w:rsidRDefault="00CE7E35" w:rsidP="00CE7E35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групповой - когда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Особым приёмом при организации групповой формы работы является ориентирование учеников на создание так называемых минигрупп или подгрупп с учётом их возраста и опыта работы.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P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E7E35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Литература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E35">
        <w:rPr>
          <w:rFonts w:ascii="Times New Roman" w:hAnsi="Times New Roman" w:cs="Times New Roman"/>
          <w:color w:val="333333"/>
          <w:sz w:val="24"/>
          <w:szCs w:val="24"/>
        </w:rPr>
        <w:t>Рекомендуемая и используемая литература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color w:val="333333"/>
          <w:sz w:val="24"/>
          <w:szCs w:val="24"/>
        </w:rPr>
        <w:t>для педагогов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Закон РФ «Об образовании». М.: 1992.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 xml:space="preserve">Конституция РФ.- М.: Юридическая литература., 1999 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 xml:space="preserve">Акентьева Л.Р. Наглядные пособия, дидактически и раздаточные материалы в работе педагога дополнительного образования.//Внешкольник, 1997.- №1/4 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Афанасьев С. Триста творческих конкурсов/ Афанасьев С., Комарин С.-М.: 1997.-112 с.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Бабанский Ю.К. оптимизация учебно-воспитательного процесса: Методические основы.- М.: Просвещение, 1992.-192 с.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Гин А. Приемы педагогической техники: свобода выбора. Открытость. Деятельность. Обратная связь. Идеальность. Пособия для учителя,- М.: Вита – Пресс, 1999.- 89 с.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Ильина Т.В., «Мониторинг образовательных результатов   дополнительного образования детей». – Я, 2001 г.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Кузнецова Н.А. Яковлева Д.Е. Управление методической работой в учреждениях дополнительного образования детей: Пособия для руководителей и педагогов/ под общ. ред. Беспятовой.- второе из.- М.: Айрис - Пресс, 2004.-96 с.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 xml:space="preserve">Каргина З.А. Практическое пособие для педагогов дополнительного образования.- М.: Школьная пресса, 2007.-96 с. 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Информатика 1-11 классы, Москва, «Просвещение», 2000 год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С.Н.Тур, Т.П.Бокучава «Первые шаги в мире информатики». Методическое пособие для учителей 1-4 классов.Санкт-Петербург, 2002 год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Информатика. Дидактические материалы для организации тематического контроля по информатике в начальной школе. Москва, «Бином. Лаборатория знаний», 2004 год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И.Л.Никольская, Л.И.Тигранова «Гимнастика для ума», Москва, «Просвещение. Учебная литература», 1997 год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Д.В.Клименченко «Задачи по математике для любознательных», Москва, «Просвещение», 1992 год.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Литература для родителей и учащихся:</w:t>
      </w:r>
    </w:p>
    <w:p w:rsidR="00CE7E35" w:rsidRPr="00CE7E35" w:rsidRDefault="00CE7E35" w:rsidP="00CE7E3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«Компьютер для детей», Москва, АСТ-Пресс, 2003 год</w:t>
      </w:r>
    </w:p>
    <w:p w:rsidR="00CE7E35" w:rsidRPr="00CE7E35" w:rsidRDefault="00CE7E35" w:rsidP="00CE7E3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И.Л.Никольская, Л.И.Тигранова «Гимнастика для ума», Москва, «Просвещение. Учебная литература», 1997 год</w:t>
      </w:r>
    </w:p>
    <w:p w:rsidR="00CE7E35" w:rsidRPr="00CE7E35" w:rsidRDefault="00CE7E35" w:rsidP="00CE7E3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Сборник «Задачи для развития логики».</w:t>
      </w:r>
    </w:p>
    <w:p w:rsidR="00CE7E35" w:rsidRDefault="00CE7E35" w:rsidP="00CE7E35">
      <w:pPr>
        <w:ind w:firstLine="708"/>
        <w:jc w:val="both"/>
      </w:pPr>
    </w:p>
    <w:p w:rsidR="00B363E0" w:rsidRP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63E0" w:rsidRPr="00B363E0" w:rsidSect="00CF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3">
    <w:nsid w:val="05EF55D8"/>
    <w:multiLevelType w:val="multilevel"/>
    <w:tmpl w:val="1DF0D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B6136"/>
    <w:multiLevelType w:val="multilevel"/>
    <w:tmpl w:val="346EE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C1220"/>
    <w:multiLevelType w:val="multilevel"/>
    <w:tmpl w:val="09600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E443EE"/>
    <w:multiLevelType w:val="multilevel"/>
    <w:tmpl w:val="826CE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875BAC"/>
    <w:multiLevelType w:val="multilevel"/>
    <w:tmpl w:val="543E2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1520D"/>
    <w:multiLevelType w:val="multilevel"/>
    <w:tmpl w:val="F7700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857762"/>
    <w:multiLevelType w:val="multilevel"/>
    <w:tmpl w:val="7E02A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616BAA"/>
    <w:multiLevelType w:val="multilevel"/>
    <w:tmpl w:val="6BC86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560117"/>
    <w:multiLevelType w:val="multilevel"/>
    <w:tmpl w:val="01FA2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610F"/>
    <w:rsid w:val="001002F4"/>
    <w:rsid w:val="002879BA"/>
    <w:rsid w:val="004A1C80"/>
    <w:rsid w:val="004B72A5"/>
    <w:rsid w:val="006D2ED5"/>
    <w:rsid w:val="007E1238"/>
    <w:rsid w:val="009363F5"/>
    <w:rsid w:val="00B363E0"/>
    <w:rsid w:val="00BE06EF"/>
    <w:rsid w:val="00CE7E35"/>
    <w:rsid w:val="00CF22DB"/>
    <w:rsid w:val="00DF15A0"/>
    <w:rsid w:val="00FC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B7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No Spacing"/>
    <w:uiPriority w:val="1"/>
    <w:qFormat/>
    <w:rsid w:val="00BE06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9</cp:revision>
  <dcterms:created xsi:type="dcterms:W3CDTF">2020-09-07T14:45:00Z</dcterms:created>
  <dcterms:modified xsi:type="dcterms:W3CDTF">2020-10-02T03:09:00Z</dcterms:modified>
</cp:coreProperties>
</file>