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3A0CFA">
      <w:pPr>
        <w:pStyle w:val="a7"/>
        <w:jc w:val="center"/>
      </w:pPr>
      <w:r>
        <w:t>Муниципальное  образовательное учреждение</w:t>
      </w:r>
    </w:p>
    <w:p w:rsidR="003A0CFA" w:rsidRDefault="003A0CFA" w:rsidP="003A0CFA">
      <w:pPr>
        <w:pStyle w:val="a7"/>
        <w:jc w:val="center"/>
      </w:pPr>
      <w:r>
        <w:t>Пречистенская средняя школа</w:t>
      </w:r>
    </w:p>
    <w:p w:rsidR="003A0CFA" w:rsidRDefault="003A0CFA" w:rsidP="003A0CFA">
      <w:pPr>
        <w:jc w:val="center"/>
        <w:rPr>
          <w:sz w:val="32"/>
          <w:szCs w:val="32"/>
        </w:rPr>
      </w:pPr>
    </w:p>
    <w:p w:rsidR="003A0CFA" w:rsidRDefault="003A0CFA" w:rsidP="003A0CFA">
      <w:pPr>
        <w:rPr>
          <w:sz w:val="32"/>
          <w:szCs w:val="32"/>
        </w:rPr>
      </w:pPr>
    </w:p>
    <w:p w:rsidR="003A0CFA" w:rsidRDefault="003A0CFA" w:rsidP="003A0CFA">
      <w:pPr>
        <w:pStyle w:val="a7"/>
        <w:jc w:val="right"/>
        <w:rPr>
          <w:szCs w:val="28"/>
        </w:rPr>
      </w:pPr>
    </w:p>
    <w:p w:rsidR="003A0CFA" w:rsidRDefault="003A0CFA" w:rsidP="003A0CFA">
      <w:pPr>
        <w:pStyle w:val="a7"/>
        <w:jc w:val="right"/>
        <w:rPr>
          <w:szCs w:val="28"/>
        </w:rPr>
      </w:pPr>
    </w:p>
    <w:p w:rsidR="003A0CFA" w:rsidRDefault="003A0CFA" w:rsidP="003A0CFA">
      <w:pPr>
        <w:pStyle w:val="a7"/>
        <w:jc w:val="right"/>
        <w:rPr>
          <w:szCs w:val="28"/>
        </w:rPr>
      </w:pPr>
    </w:p>
    <w:p w:rsidR="003A0CFA" w:rsidRDefault="003A0CFA" w:rsidP="003A0CFA">
      <w:pPr>
        <w:pStyle w:val="a7"/>
        <w:jc w:val="right"/>
        <w:rPr>
          <w:szCs w:val="28"/>
        </w:rPr>
      </w:pPr>
    </w:p>
    <w:p w:rsidR="003A0CFA" w:rsidRDefault="003A0CFA" w:rsidP="003A0CFA">
      <w:pPr>
        <w:pStyle w:val="a7"/>
        <w:jc w:val="right"/>
        <w:rPr>
          <w:szCs w:val="28"/>
        </w:rPr>
      </w:pPr>
    </w:p>
    <w:p w:rsidR="003A0CFA" w:rsidRDefault="003A0CFA" w:rsidP="003A0CFA">
      <w:pPr>
        <w:pStyle w:val="a7"/>
        <w:jc w:val="right"/>
        <w:rPr>
          <w:szCs w:val="28"/>
        </w:rPr>
      </w:pP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приказом</w:t>
      </w:r>
    </w:p>
    <w:p w:rsidR="003A0CFA" w:rsidRDefault="003A0CFA" w:rsidP="003A0CFA">
      <w:pPr>
        <w:pStyle w:val="a7"/>
        <w:jc w:val="right"/>
        <w:rPr>
          <w:szCs w:val="28"/>
        </w:rPr>
      </w:pPr>
      <w:r>
        <w:rPr>
          <w:szCs w:val="28"/>
        </w:rPr>
        <w:t>директора школы</w:t>
      </w:r>
    </w:p>
    <w:p w:rsidR="003A0CFA" w:rsidRDefault="003A0CFA" w:rsidP="003A0CFA">
      <w:pPr>
        <w:pStyle w:val="a7"/>
        <w:jc w:val="right"/>
        <w:rPr>
          <w:sz w:val="32"/>
          <w:szCs w:val="32"/>
        </w:rPr>
      </w:pPr>
      <w:r>
        <w:rPr>
          <w:szCs w:val="28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3A0CFA" w:rsidRDefault="003A0CFA" w:rsidP="003A0CFA">
      <w:pPr>
        <w:pStyle w:val="a7"/>
        <w:jc w:val="center"/>
        <w:rPr>
          <w:b/>
          <w:sz w:val="32"/>
          <w:szCs w:val="32"/>
        </w:rPr>
      </w:pPr>
    </w:p>
    <w:p w:rsidR="003A0CFA" w:rsidRDefault="003A0CFA" w:rsidP="003A0CFA">
      <w:pPr>
        <w:pStyle w:val="a7"/>
        <w:jc w:val="center"/>
        <w:rPr>
          <w:b/>
          <w:sz w:val="32"/>
          <w:szCs w:val="32"/>
        </w:rPr>
      </w:pPr>
    </w:p>
    <w:p w:rsidR="003A0CFA" w:rsidRDefault="003A0CFA" w:rsidP="003A0CFA">
      <w:pPr>
        <w:pStyle w:val="a7"/>
        <w:jc w:val="center"/>
        <w:rPr>
          <w:b/>
          <w:sz w:val="32"/>
          <w:szCs w:val="32"/>
        </w:rPr>
      </w:pPr>
    </w:p>
    <w:p w:rsidR="003A0CFA" w:rsidRDefault="003A0CFA" w:rsidP="003A0CFA">
      <w:pPr>
        <w:pStyle w:val="a7"/>
        <w:jc w:val="center"/>
        <w:rPr>
          <w:b/>
          <w:sz w:val="32"/>
          <w:szCs w:val="32"/>
        </w:rPr>
      </w:pPr>
    </w:p>
    <w:p w:rsidR="003A0CFA" w:rsidRDefault="003A0CFA" w:rsidP="003A0CFA">
      <w:pPr>
        <w:pStyle w:val="a7"/>
        <w:jc w:val="center"/>
        <w:rPr>
          <w:b/>
          <w:sz w:val="32"/>
          <w:szCs w:val="32"/>
        </w:rPr>
      </w:pPr>
    </w:p>
    <w:p w:rsidR="003A0CFA" w:rsidRDefault="003A0CFA" w:rsidP="003A0CFA">
      <w:pPr>
        <w:pStyle w:val="a7"/>
        <w:jc w:val="center"/>
        <w:rPr>
          <w:b/>
          <w:sz w:val="32"/>
          <w:szCs w:val="32"/>
        </w:rPr>
      </w:pPr>
    </w:p>
    <w:p w:rsidR="003A0CFA" w:rsidRDefault="003A0CFA" w:rsidP="003A0CFA">
      <w:pPr>
        <w:pStyle w:val="a7"/>
        <w:jc w:val="center"/>
        <w:rPr>
          <w:b/>
          <w:sz w:val="32"/>
          <w:szCs w:val="32"/>
        </w:rPr>
      </w:pPr>
    </w:p>
    <w:p w:rsidR="003A0CFA" w:rsidRDefault="003A0CFA" w:rsidP="003A0CFA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A0CFA" w:rsidRDefault="003A0CFA" w:rsidP="003A0CFA">
      <w:pPr>
        <w:pStyle w:val="a7"/>
        <w:rPr>
          <w:b/>
          <w:sz w:val="32"/>
          <w:szCs w:val="32"/>
        </w:rPr>
      </w:pPr>
    </w:p>
    <w:p w:rsidR="003A0CFA" w:rsidRDefault="003A0CFA" w:rsidP="003A0CFA">
      <w:pPr>
        <w:pStyle w:val="a7"/>
        <w:rPr>
          <w:szCs w:val="28"/>
        </w:rPr>
      </w:pPr>
      <w:r>
        <w:rPr>
          <w:szCs w:val="28"/>
        </w:rPr>
        <w:t>Наименование учебного предмета литературное чтение</w:t>
      </w:r>
    </w:p>
    <w:p w:rsidR="003A0CFA" w:rsidRDefault="003A0CFA" w:rsidP="003A0CFA">
      <w:pPr>
        <w:pStyle w:val="a7"/>
        <w:rPr>
          <w:szCs w:val="28"/>
        </w:rPr>
      </w:pPr>
      <w:r>
        <w:rPr>
          <w:szCs w:val="28"/>
        </w:rPr>
        <w:t xml:space="preserve">Ступень обучения: </w:t>
      </w:r>
      <w:r>
        <w:rPr>
          <w:b/>
          <w:szCs w:val="28"/>
          <w:u w:val="single"/>
        </w:rPr>
        <w:t>1класс</w:t>
      </w:r>
    </w:p>
    <w:p w:rsidR="003A0CFA" w:rsidRDefault="003A0CFA" w:rsidP="003A0CFA">
      <w:pPr>
        <w:pStyle w:val="a7"/>
        <w:rPr>
          <w:b/>
          <w:szCs w:val="28"/>
        </w:rPr>
      </w:pPr>
      <w:r>
        <w:rPr>
          <w:szCs w:val="28"/>
        </w:rPr>
        <w:t xml:space="preserve">Срок реализации программы: </w:t>
      </w:r>
      <w:r>
        <w:rPr>
          <w:b/>
          <w:szCs w:val="28"/>
          <w:u w:val="single"/>
        </w:rPr>
        <w:t>2017  учебный год</w:t>
      </w:r>
      <w:r>
        <w:rPr>
          <w:sz w:val="22"/>
          <w:szCs w:val="22"/>
        </w:rPr>
        <w:t xml:space="preserve"> </w:t>
      </w:r>
    </w:p>
    <w:p w:rsidR="003A0CFA" w:rsidRDefault="003A0CFA" w:rsidP="003A0CFA">
      <w:pPr>
        <w:pStyle w:val="a7"/>
        <w:jc w:val="center"/>
        <w:rPr>
          <w:sz w:val="36"/>
          <w:szCs w:val="36"/>
        </w:rPr>
      </w:pPr>
    </w:p>
    <w:p w:rsidR="003A0CFA" w:rsidRDefault="003A0CFA" w:rsidP="003A0CFA">
      <w:pPr>
        <w:pStyle w:val="a7"/>
        <w:rPr>
          <w:b/>
          <w:szCs w:val="28"/>
        </w:rPr>
      </w:pPr>
    </w:p>
    <w:p w:rsidR="003A0CFA" w:rsidRDefault="003A0CFA" w:rsidP="003A0CFA">
      <w:pPr>
        <w:pStyle w:val="a7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rPr>
          <w:szCs w:val="28"/>
        </w:rPr>
      </w:pPr>
      <w:r>
        <w:rPr>
          <w:szCs w:val="28"/>
        </w:rPr>
        <w:t>п. Пречистое</w:t>
      </w:r>
    </w:p>
    <w:p w:rsidR="003A0CFA" w:rsidRDefault="003A0CFA" w:rsidP="003A0CFA">
      <w:pPr>
        <w:pStyle w:val="a7"/>
        <w:jc w:val="center"/>
        <w:rPr>
          <w:szCs w:val="28"/>
        </w:rPr>
      </w:pPr>
      <w:r>
        <w:rPr>
          <w:szCs w:val="28"/>
        </w:rPr>
        <w:t>2017 год</w:t>
      </w:r>
    </w:p>
    <w:p w:rsidR="003A0CFA" w:rsidRDefault="003A0CFA" w:rsidP="003A0CFA">
      <w:pPr>
        <w:pStyle w:val="a7"/>
        <w:jc w:val="center"/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Cs w:val="28"/>
        </w:rPr>
      </w:pPr>
    </w:p>
    <w:p w:rsidR="003A0CFA" w:rsidRDefault="003A0CFA" w:rsidP="003A0CFA">
      <w:pPr>
        <w:pStyle w:val="a7"/>
        <w:jc w:val="center"/>
        <w:rPr>
          <w:sz w:val="32"/>
          <w:szCs w:val="32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CFA" w:rsidRDefault="003A0CFA" w:rsidP="00871ADD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1ADD" w:rsidRDefault="00871ADD" w:rsidP="003A0CFA">
      <w:pPr>
        <w:pStyle w:val="ParagraphStyle"/>
        <w:keepNext/>
        <w:spacing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871ADD" w:rsidRDefault="00871ADD" w:rsidP="00871AD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составлена </w:t>
      </w:r>
      <w:r w:rsidR="00FF4DCF">
        <w:rPr>
          <w:rFonts w:ascii="Times New Roman" w:hAnsi="Times New Roman" w:cs="Times New Roman"/>
          <w:sz w:val="28"/>
          <w:szCs w:val="28"/>
        </w:rPr>
        <w:t>для 1</w:t>
      </w:r>
      <w:r w:rsidR="006B218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F4DCF">
        <w:rPr>
          <w:rFonts w:ascii="Times New Roman" w:hAnsi="Times New Roman" w:cs="Times New Roman"/>
          <w:sz w:val="28"/>
          <w:szCs w:val="28"/>
        </w:rPr>
        <w:t xml:space="preserve"> </w:t>
      </w:r>
      <w:r w:rsidR="000721F4">
        <w:rPr>
          <w:rFonts w:ascii="Times New Roman" w:hAnsi="Times New Roman" w:cs="Times New Roman"/>
          <w:sz w:val="28"/>
          <w:szCs w:val="28"/>
        </w:rPr>
        <w:t xml:space="preserve"> (36 часов)</w:t>
      </w:r>
      <w:r w:rsidR="009358FE">
        <w:rPr>
          <w:rFonts w:ascii="Times New Roman" w:hAnsi="Times New Roman" w:cs="Times New Roman"/>
          <w:sz w:val="28"/>
          <w:szCs w:val="28"/>
        </w:rPr>
        <w:t>, 4 часа в неделю,</w:t>
      </w:r>
      <w:r w:rsidR="000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8FE" w:rsidRDefault="009358FE" w:rsidP="00871ADD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</w:p>
    <w:p w:rsidR="00871ADD" w:rsidRPr="00871ADD" w:rsidRDefault="00871ADD" w:rsidP="00871ADD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b/>
          <w:sz w:val="28"/>
          <w:u w:val="single"/>
        </w:rPr>
        <w:t>предметные результаты:</w:t>
      </w:r>
      <w:r w:rsidRPr="00871ADD">
        <w:rPr>
          <w:rFonts w:ascii="Times New Roman" w:eastAsia="Calibri" w:hAnsi="Times New Roman" w:cs="Times New Roman"/>
          <w:sz w:val="28"/>
        </w:rPr>
        <w:t xml:space="preserve"> 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u w:val="single"/>
        </w:rPr>
      </w:pPr>
      <w:r w:rsidRPr="00871ADD">
        <w:rPr>
          <w:rFonts w:ascii="Times New Roman" w:eastAsia="Calibri" w:hAnsi="Times New Roman" w:cs="Times New Roman"/>
          <w:i/>
          <w:sz w:val="28"/>
          <w:u w:val="single"/>
        </w:rPr>
        <w:t>Речевая и читательская деятельность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871ADD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>• воспринимать на слух художественное произведение;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>• сознательно, плавно, правильно читать целыми словами;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>• объяснять смысл названия произведения;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>• читать вслух осмысленно, передавая нужную интонацию;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 xml:space="preserve">• отвечать на вопросы по содержанию </w:t>
      </w:r>
      <w:proofErr w:type="gramStart"/>
      <w:r w:rsidRPr="00871ADD">
        <w:rPr>
          <w:rFonts w:ascii="Times New Roman" w:eastAsia="Calibri" w:hAnsi="Times New Roman" w:cs="Times New Roman"/>
          <w:sz w:val="28"/>
        </w:rPr>
        <w:t>прочитанного</w:t>
      </w:r>
      <w:proofErr w:type="gramEnd"/>
      <w:r w:rsidRPr="00871ADD">
        <w:rPr>
          <w:rFonts w:ascii="Times New Roman" w:eastAsia="Calibri" w:hAnsi="Times New Roman" w:cs="Times New Roman"/>
          <w:sz w:val="28"/>
        </w:rPr>
        <w:t>.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871ADD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 xml:space="preserve">• </w:t>
      </w:r>
      <w:proofErr w:type="gramStart"/>
      <w:r w:rsidRPr="00871ADD">
        <w:rPr>
          <w:rFonts w:ascii="Times New Roman" w:eastAsia="Calibri" w:hAnsi="Times New Roman" w:cs="Times New Roman"/>
          <w:sz w:val="28"/>
        </w:rPr>
        <w:t>высказывать своё отношение</w:t>
      </w:r>
      <w:proofErr w:type="gramEnd"/>
      <w:r w:rsidRPr="00871ADD">
        <w:rPr>
          <w:rFonts w:ascii="Times New Roman" w:eastAsia="Calibri" w:hAnsi="Times New Roman" w:cs="Times New Roman"/>
          <w:sz w:val="28"/>
        </w:rPr>
        <w:t xml:space="preserve"> к героям произведения с помощью учителя, опираясь на личный опыт.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u w:val="single"/>
        </w:rPr>
      </w:pPr>
      <w:r w:rsidRPr="00871ADD">
        <w:rPr>
          <w:rFonts w:ascii="Times New Roman" w:eastAsia="Calibri" w:hAnsi="Times New Roman" w:cs="Times New Roman"/>
          <w:i/>
          <w:sz w:val="28"/>
          <w:u w:val="single"/>
        </w:rPr>
        <w:t>Творческая деятельность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871ADD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>• выразительно читать и учить наизусть стихотворения.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871ADD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>• сочинять рассказы по рисункам;</w:t>
      </w:r>
    </w:p>
    <w:p w:rsidR="00871ADD" w:rsidRPr="00871ADD" w:rsidRDefault="00871ADD" w:rsidP="00871A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71ADD">
        <w:rPr>
          <w:rFonts w:ascii="Times New Roman" w:eastAsia="Calibri" w:hAnsi="Times New Roman" w:cs="Times New Roman"/>
          <w:sz w:val="28"/>
        </w:rPr>
        <w:t>• сочинять короткие истории на заданную тему по вопросам педагога.</w:t>
      </w:r>
    </w:p>
    <w:p w:rsidR="000721F4" w:rsidRDefault="000721F4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0721F4" w:rsidSect="00871ADD">
          <w:footerReference w:type="default" r:id="rId8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0721F4" w:rsidRPr="000721F4" w:rsidRDefault="00C03725" w:rsidP="000721F4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0" w:name="_Toc286403092"/>
      <w:bookmarkEnd w:id="0"/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 xml:space="preserve">Календарно-поурочное </w:t>
      </w:r>
      <w:r w:rsidR="000721F4" w:rsidRPr="000721F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планирование</w:t>
      </w:r>
    </w:p>
    <w:tbl>
      <w:tblPr>
        <w:tblW w:w="13932" w:type="dxa"/>
        <w:jc w:val="center"/>
        <w:tblInd w:w="-3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1"/>
        <w:gridCol w:w="557"/>
        <w:gridCol w:w="25"/>
        <w:gridCol w:w="1568"/>
        <w:gridCol w:w="9"/>
        <w:gridCol w:w="3962"/>
        <w:gridCol w:w="1231"/>
        <w:gridCol w:w="5789"/>
      </w:tblGrid>
      <w:tr w:rsidR="00AD249D" w:rsidRPr="000721F4" w:rsidTr="00554DA8">
        <w:trPr>
          <w:gridAfter w:val="2"/>
          <w:wAfter w:w="7020" w:type="dxa"/>
          <w:trHeight w:val="253"/>
          <w:jc w:val="center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1F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21F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721F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1F4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9D" w:rsidRPr="00554DA8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4D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1F4">
              <w:rPr>
                <w:rFonts w:ascii="Times New Roman" w:eastAsia="Calibri" w:hAnsi="Times New Roman" w:cs="Times New Roman"/>
                <w:sz w:val="20"/>
                <w:szCs w:val="20"/>
              </w:rPr>
              <w:t>(страницы</w:t>
            </w:r>
            <w:r w:rsidRPr="000721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учебника)</w:t>
            </w:r>
          </w:p>
        </w:tc>
        <w:tc>
          <w:tcPr>
            <w:tcW w:w="3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9D" w:rsidRPr="00554DA8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358FE" w:rsidRPr="000721F4" w:rsidTr="00554DA8">
        <w:trPr>
          <w:trHeight w:val="1"/>
          <w:jc w:val="center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8FE" w:rsidRPr="00554DA8" w:rsidRDefault="00554DA8" w:rsidP="00554D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Деятельность детей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Знакомство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новым учебником «Литературное чтение». В. Данько «Загадочные буквы» </w:t>
            </w:r>
            <w:r w:rsidRPr="000721F4">
              <w:rPr>
                <w:rFonts w:ascii="Times New Roman" w:eastAsia="Calibri" w:hAnsi="Times New Roman" w:cs="Times New Roman"/>
              </w:rPr>
              <w:br/>
              <w:t>(Ч. 1, с. 4–8)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Почему учебник так назван? </w:t>
            </w:r>
            <w:r w:rsidRPr="000721F4">
              <w:rPr>
                <w:rFonts w:ascii="Times New Roman" w:eastAsia="Calibri" w:hAnsi="Times New Roman" w:cs="Times New Roman"/>
              </w:rPr>
              <w:br/>
              <w:t>О чём он будет нам рассказывать?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учащихся с новым учебником «Литературное чтение»; совершенствовать навыки чтения; развивать речевые умения и творческие способности (придумывание продолжения сюжета); развивать внимание, мышление, воображение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научатся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владеть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понятиями «писатель», «автор», «произведение».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прочитанное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, вслушиваться, улавливать ритмичность художественного произведения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формировать </w:t>
            </w:r>
            <w:r w:rsidRPr="000721F4">
              <w:rPr>
                <w:rFonts w:ascii="Times New Roman" w:eastAsia="Calibri" w:hAnsi="Times New Roman" w:cs="Times New Roman"/>
              </w:rPr>
              <w:br/>
              <w:t>и удерживать учебную задачу, применять установленные правила.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осуществлять поиск и выделение информации.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оформлять свои мысли в устной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письменной форме, слушать и понимать речь других</w:t>
            </w:r>
          </w:p>
        </w:tc>
      </w:tr>
      <w:tr w:rsidR="009358FE" w:rsidRPr="000721F4" w:rsidTr="00554DA8">
        <w:trPr>
          <w:trHeight w:val="132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17.3.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«Аля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Кляксич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буква “А”»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9–10)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Могут ли героями сказки быть буквы? Как вы себе это представляете?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учащихся с произведениями 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Саши Чёрного; учить различать разные по жанру произведения; развивать творческие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способнос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детей; отрабатывать навык чтения; воспитывать интерес к творчеству писателей и поэтов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научатся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владеть понятием «действующие лица», различать разные по жанру произведения.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делить текст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на части, составлять картинный план, правильно и осознанно читать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текст, отвечать на вопросы по содержанию художественного произведения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форме, в том числе творческого  характера.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</w:t>
            </w:r>
          </w:p>
        </w:tc>
      </w:tr>
      <w:tr w:rsidR="009358FE" w:rsidRPr="000721F4" w:rsidTr="00554DA8">
        <w:trPr>
          <w:trHeight w:val="2714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18.3.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721F4">
              <w:rPr>
                <w:rFonts w:ascii="Times New Roman" w:eastAsia="Calibri" w:hAnsi="Times New Roman" w:cs="Times New Roman"/>
              </w:rPr>
              <w:t>C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аша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Чёрный «Живая азбука». Ф. Кривин «Почему «А» поётся,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а «Б» нет» </w:t>
            </w:r>
            <w:r w:rsidRPr="000721F4">
              <w:rPr>
                <w:rFonts w:ascii="Times New Roman" w:eastAsia="Calibri" w:hAnsi="Times New Roman" w:cs="Times New Roman"/>
              </w:rPr>
              <w:br/>
              <w:t>(с. 11–13)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Как вы понимаете название произведения «Живая буква»? Как вы думаете, о чём пойдет речь  в этом стихотворении? Если бы это название было вопросом, мы бы смогли бы на него ответить?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обобщить знания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о буквах и звуках; познакомить с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  <w:t>Ф. Кривина и Г. Сапгира; учить читать текст в лицах; выработать умение работать со словарем; развивать творческие способности, речь, внимание, мышление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9358F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научатся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анализировать произведение по вопросам, сочинять продолжение истории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формировать и удерживать учебную задачу, применять установленные правила, составлять план и последовательность действий,</w:t>
            </w:r>
            <w:r w:rsidRPr="000721F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определять цели, функции участников, способы взаимодействия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Г. Сапгир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«Про медведя». М.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Бородицкая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«Разговор с пчелой».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Гамазкова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«Кто как кричит?»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14–18)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Почему так говорят: «Человеку дана речь, а животным – немота»?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учить читать стихотворение и прозаическое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произведение целыми словами; обратить внимание на использование звукоподражательных слов; развивать фонематический слух, умения наблюдать за словами, за их звучанием, словесное творчество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научатся понимать организацию стихотворной речи.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отвечать на вопросы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содержа-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нию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, читать целыми словами, выразительно читать текст, передавая различные интонации, упражняться в темповом чтении отрывков из произведений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решения,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выбирать действия в соответствии с поставленной задачей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 условиями её реализации.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смысловое чтение; выбирать вид чтения в зависимости от цели.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формулировать собственное мнение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позицию</w:t>
            </w:r>
          </w:p>
        </w:tc>
      </w:tr>
      <w:tr w:rsidR="009358FE" w:rsidRPr="000721F4" w:rsidTr="00554DA8">
        <w:trPr>
          <w:trHeight w:val="78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20.3.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С. Маршак «Автобус номер двадцать шесть»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19–21)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Чем человек отличается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от животных? В каких ситуациях людей сравнивают </w:t>
            </w:r>
            <w:r w:rsidRPr="000721F4">
              <w:rPr>
                <w:rFonts w:ascii="Times New Roman" w:eastAsia="Calibri" w:hAnsi="Times New Roman" w:cs="Times New Roman"/>
              </w:rPr>
              <w:br/>
              <w:t>с животными?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 познакомить с произведением С. Маршака; работать над навыками выразительного чтения; анализировать произведение; пополнять словарный запас; расширять знания о профессиях;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воспитывать такие качества, как вежливость, доброжелательность; развивать речь 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научатся понимать организацию стихотворной речи, интонационно оформлять конец предложения.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анализировать произведение,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читать текст осознанно «про себя», упражняться в темповом чтении отрывков из произведений,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определять главную мысль и соотносить ее с содержанием произведения, находить в стихах слова с созвучными окончаниями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, использовать речь для регуляции своего действия.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моделировать, то есть выделять и обобщенно фиксировать группы существенных признаков объектов с целью решения конкретных задач.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9358FE" w:rsidRPr="000721F4" w:rsidTr="00554DA8">
        <w:trPr>
          <w:trHeight w:val="1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31.3.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Из старинных книг. Урок-обобщение «Жили-были буквы»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22–28)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 каком царстве мы с вами гостим? Нашли ли мы в этом царстве друзей и помощников? Кто они? Какие произведения из этого раздела вам больше всего понравились? Объясните свой выбор.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проверить, как учащиеся усвоили основные понятия раздела; вырабатывать навыки выразительного чтения; развивать интерес к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перечитыванию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художественных произведений для получения новых знаний; стимулировать к заучиванию понравившихся произведений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научатся выразительно читать произведение, вникать в смысл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анализировать и сравнивать произведения одного раздела, выделять в них общее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различное, развивать навыки правильного осознанного чтения </w:t>
            </w:r>
            <w:r w:rsidRPr="000721F4">
              <w:rPr>
                <w:rFonts w:ascii="Times New Roman" w:eastAsia="Calibri" w:hAnsi="Times New Roman" w:cs="Times New Roman"/>
              </w:rPr>
              <w:br/>
              <w:t>текста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рефлексия способов и условий действий; смысловое чтение; выбирать вид чтения в зависимости от цели.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</w:tr>
      <w:tr w:rsidR="00AD249D" w:rsidRPr="000721F4" w:rsidTr="00554DA8">
        <w:trPr>
          <w:trHeight w:val="1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6 часов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358FE" w:rsidRPr="000721F4" w:rsidTr="00554DA8">
        <w:trPr>
          <w:trHeight w:val="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Е.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Чарушин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«Теремок»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30–37)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Почему часто говорят: «Сказка – ложь, да в ней намёк – добрым молодцам урок»?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0721F4">
              <w:rPr>
                <w:rFonts w:ascii="Times New Roman" w:eastAsia="Calibri" w:hAnsi="Times New Roman" w:cs="Times New Roman"/>
              </w:rPr>
              <w:t xml:space="preserve">выявить особенности народных и авторских сказок; познакомить с творчеством Е.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Чарушина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; учить называть действующих лиц, характеризовать с помощью учителя их поступки;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формиро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вать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интерес к самостоятельному чтению; совершенствовать навыки выразительного чтения и пересказа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научатся отличать народные сказки от авторских.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работать с художественными  текстами, доступными для восприятия, читать целыми словами, понимать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прочитанное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, пересказывать,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совершенствовать навыки выразительного чтения и пересказа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отбирать адекватные средства достижения цели деятельности.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контролировать и оценивать процесс и результат деятельности, ориентироваться в речевом потоке, </w:t>
            </w:r>
            <w:r w:rsidRPr="000721F4">
              <w:rPr>
                <w:rFonts w:ascii="Times New Roman" w:eastAsia="Calibri" w:hAnsi="Times New Roman" w:cs="Times New Roman"/>
              </w:rPr>
              <w:br/>
              <w:t>находить начало и конец высказывания.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</w:tr>
      <w:tr w:rsidR="009358FE" w:rsidRPr="000721F4" w:rsidTr="00554DA8">
        <w:trPr>
          <w:trHeight w:val="6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Русская народная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сказка </w:t>
            </w:r>
            <w:r w:rsidRPr="000721F4">
              <w:rPr>
                <w:rFonts w:ascii="Times New Roman" w:eastAsia="Calibri" w:hAnsi="Times New Roman" w:cs="Times New Roman"/>
              </w:rPr>
              <w:br/>
              <w:t>«Рукавичка»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38–41)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Почему создаются разные сказки на одну и ту же тему?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В чем сходство и различие сказок «Теремок» и «Рукавичка»?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русской народной сказкой «Рукавичка»; учить находить общее и различное в разных произведениях; формировать интерес к самостоятельному чтению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научатся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работать с художественными текстами, доступными для восприятия, читать целыми словами, понимать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прочитанное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, пересказывать с опорой </w:t>
            </w:r>
            <w:r w:rsidRPr="000721F4">
              <w:rPr>
                <w:rFonts w:ascii="Times New Roman" w:eastAsia="Calibri" w:hAnsi="Times New Roman" w:cs="Times New Roman"/>
              </w:rPr>
              <w:br/>
              <w:t>на картинку, совершенствовать навыки выразительного чтения и пересказа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осуществлять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поиск и выделение информации, выбирать вид чтения </w:t>
            </w:r>
            <w:r w:rsidRPr="000721F4">
              <w:rPr>
                <w:rFonts w:ascii="Times New Roman" w:eastAsia="Calibri" w:hAnsi="Times New Roman" w:cs="Times New Roman"/>
              </w:rPr>
              <w:br/>
              <w:t>в зависимости от цели.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формулировать собственное мнение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позицию, ставить вопросы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обращаться за помощью</w:t>
            </w:r>
          </w:p>
        </w:tc>
      </w:tr>
      <w:tr w:rsidR="009358FE" w:rsidRPr="000721F4" w:rsidTr="00554DA8">
        <w:trPr>
          <w:trHeight w:val="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3.04.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Загадки, песенки,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(с. 42–45)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Зачем придумывают загадки? Для чего придумывают песенки? Кому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предназначены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учащихся с жанрами устного народного творчества: загадками, песенками,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потешками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учить понимать народную мудрость, заложенную в сказках, отгадывать загадки, самим их придумывать, объяснять их смысл; показать напевность русских песен; читать выразительно небольшие произведения; прививать интерес и любовь к произведениям народного творчества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научатся различать произведения малых фольклорных жанров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онимать народную мудрость, заложенную в сказках, отгадывать загадки, самим их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придумывать, объяснять их смысл, подбирать нужную интонацию и ритм для чтения небылиц и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, совершенствовать навыки выразительного чтения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формулировать и удерживать учебную задачу.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рефлексия способов и условий действий; контролировать и оценивать процесс и результат деятельности,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формулировать собственное мнение и позицию, строить монологическое высказывание.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формулировать собственное мнение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позицию, строить монологическое высказывание, использовать доступные речевые средства для передачи своего впечатления</w:t>
            </w:r>
          </w:p>
        </w:tc>
      </w:tr>
      <w:tr w:rsidR="009358FE" w:rsidRPr="000721F4" w:rsidTr="00554DA8">
        <w:trPr>
          <w:trHeight w:val="1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Небылицы. Русские народные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. Стишки и песенки из книги «Рифмы Матушки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Гусыни»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46–51)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Что такое небылицы и для чего их придумывают? В чем отличие построения и звучания русских стихотворных произведений и стихов английских писателей?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жанром устного народного творчества – небылицами; развивать интерес к чтению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произведений народного словесного искусства; стимулировать желание перечитывать понравившиеся произведения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научатся различать  произведения малых фольклорных жанров.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упражняться в темповом чтении отрывков из произведений, соотносить темп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чтения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с содержанием прочитанного, соотносить иллюстрацию с содержанием текста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, использовать речь для регуляции своего действия.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и произвольно строить сообщения в устной  форме, в том числе творческого  характера.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 аргументировать свою позицию и координировать её с позициями партнёров в сотрудничестве </w:t>
            </w:r>
            <w:r w:rsidRPr="000721F4">
              <w:rPr>
                <w:rFonts w:ascii="Times New Roman" w:eastAsia="Calibri" w:hAnsi="Times New Roman" w:cs="Times New Roman"/>
              </w:rPr>
              <w:br/>
              <w:t>при выработке общего решения в совместной деятельности</w:t>
            </w:r>
          </w:p>
        </w:tc>
      </w:tr>
      <w:tr w:rsidR="009358FE" w:rsidRPr="000721F4" w:rsidTr="00554DA8">
        <w:trPr>
          <w:trHeight w:val="3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8.4.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А. С. Пушкин «Ветер, ветер…», «Ветер по морю гуляет…», «Белка песенки поёт…»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52–53)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 чем отличие народных сказок от авторских?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учащихся с великим русским поэтом А. С. Пушкиным и его творчеством; развивать творческие способности и познавательный интерес; воспитывать интерес к творчеству великих русских поэтов и писателей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творчеством великого русского поэта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А. С. Пушкина.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прочитанном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совершенствовать навыки выразительного чтения стихотворений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формулировать и удерживать учебную задачу, применять правила в планировании способа решения.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роявлять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</w:tc>
      </w:tr>
      <w:tr w:rsidR="009358FE" w:rsidRPr="000721F4" w:rsidTr="00554DA8">
        <w:trPr>
          <w:trHeight w:val="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9.4.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Урок-обобщение «</w:t>
            </w:r>
            <w:proofErr w:type="spellStart"/>
            <w:proofErr w:type="gramStart"/>
            <w:r w:rsidRPr="000721F4">
              <w:rPr>
                <w:rFonts w:ascii="Times New Roman" w:eastAsia="Calibri" w:hAnsi="Times New Roman" w:cs="Times New Roman"/>
              </w:rPr>
              <w:t>C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казки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загадки, небылицы»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54–62)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Почему возникло такое разнообразие жанров устного народного творчества?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обобщить знания детей о различных жанрах в литературе; совершенствовать умение различать произведения различных жанров; формировать умение детей находить главную мысль произведения; воспитывать любовь к чтению; развивать навыки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выразительного чтения малых жанров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научатся выразительно читать произведение, вникать в смысл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анализировать и сравнивать произведения различных жанров,  находить главную мысль произведения,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развивать навыки правильного осознанного чтения текста,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ориен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тироваться в структуре книги, сравнивать различные произведения малых и больших жанров: находить общее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отличия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формах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спользовать речь для регуляции своего действия.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ха-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рактера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; смысловое чтение; выбирать вид чтения в зависимости от цели.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</w:tr>
      <w:tr w:rsidR="00AD249D" w:rsidRPr="000721F4" w:rsidTr="00554DA8">
        <w:trPr>
          <w:trHeight w:val="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6 часов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10.4.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А. Плещеев «Сельская песенка».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А. Майков «Весна», «Ласточка примчалась…»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64–65)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Чем простое повествовательное описание отличается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от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стихотворного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? Какие языковые средства позволяют </w:t>
            </w:r>
            <w:r w:rsidRPr="000721F4">
              <w:rPr>
                <w:rFonts w:ascii="Times New Roman" w:eastAsia="Calibri" w:hAnsi="Times New Roman" w:cs="Times New Roman"/>
              </w:rPr>
              <w:br/>
              <w:t>сделать описание в стихотворении таким  эмоциональным и музыкальным?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произведениями А. Плещеева,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Майкова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 детей, их воображение, фантазию; воспитывать любовь к родной литературе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наизусть стихотворение (по выбору).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находить заглавие текста, главную мысль, называть автора произведения, различать в практическом плане рассказ, стихотворение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0721F4">
              <w:rPr>
                <w:rFonts w:ascii="Times New Roman" w:eastAsia="Calibri" w:hAnsi="Times New Roman" w:cs="Times New Roman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14.4.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Т. Белозёров «Подснежник».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С. Маршак «Апрель»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66–67)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Для чего поэты используют сказочные образы и сравнения при описании природы?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произведениями Т. Белозёрова,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С. Маршака;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способности, воображение, фантазию; воспитывать любовь </w:t>
            </w:r>
            <w:r w:rsidRPr="000721F4">
              <w:rPr>
                <w:rFonts w:ascii="Times New Roman" w:eastAsia="Calibri" w:hAnsi="Times New Roman" w:cs="Times New Roman"/>
              </w:rPr>
              <w:br/>
              <w:t>к родной литературе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9358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наизусть стихотворение (по выбору)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называть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определять объекты и явления окружающей действительности в соответствии с содержанием учебных предметов.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</w:t>
            </w:r>
          </w:p>
        </w:tc>
      </w:tr>
      <w:tr w:rsidR="009358FE" w:rsidRPr="000721F4" w:rsidTr="00554DA8">
        <w:trPr>
          <w:trHeight w:val="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15.4.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«Ручей».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Е.Трутнева «Когда это бывает?»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68–73)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Чем загадка отличается от стихотворения?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 познакомить с произведениями 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Е. Трутневой; пробуждать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интерес к отгадыванию </w:t>
            </w:r>
            <w:proofErr w:type="spellStart"/>
            <w:proofErr w:type="gramStart"/>
            <w:r w:rsidRPr="000721F4">
              <w:rPr>
                <w:rFonts w:ascii="Times New Roman" w:eastAsia="Calibri" w:hAnsi="Times New Roman" w:cs="Times New Roman"/>
              </w:rPr>
              <w:t>c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тихотворений-загадок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; учить сопоставлять загадки и отгадки, сравнивать их, выделять общие признаки; воспитывать любовь к родной природе; формировать умение видеть природу, её явления, её красоту; развивать воображение, фантазию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Е. Трутневой, уяснят ритм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мелодию стихотворной речи, научатся более пристально углубляться в содержание  стихотворения и  видеть красоту родной природы.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работать с художественными текстами, доступными для восприятия, читать тексты целыми словами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 элементами слогового чтения,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16.4.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Из старинных книг. А. Майков «Христос Воскрес!».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Урок-обобщение «Апрель, апрель!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Звенит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капель…»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74–78)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Почему мы можем назвать апрель самым светлым месяцем года?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народным праздником Светлой Пасхи; учить читать стихи, воссоздавая в своём воображении их содержание, передавать в речи свои впечатления о весне, используя понравившиеся слова и словосочетания из прочитанных стихотворений; формировать представление об истории своей Родины, её традициях и обычаях; воспитывать правильную жизненную позицию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>с некоторыми традициями и обычаями нашего народа.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прочитанному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, использовать речь для регуляции своего действия.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пределять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</w:tr>
      <w:tr w:rsidR="00AD249D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4 часа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17.4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«Мы играли </w:t>
            </w:r>
            <w:r w:rsidRPr="000721F4">
              <w:rPr>
                <w:rFonts w:ascii="Times New Roman" w:eastAsia="Calibri" w:hAnsi="Times New Roman" w:cs="Times New Roman"/>
              </w:rPr>
              <w:br/>
              <w:t>в хохотушки».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Я.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Тайц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«Волк».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Г. Кружков «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Ррры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!»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(Ч. 2, с. 4–8)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Как вы думаете, о чём пойдёт речь в стихотворениях с такими необычными названиями?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продолжить знакомить с творчеством русских поэтов; учить наблюдать за особенностями юмористических произведений, инсценировать их; совершенствовать навыки чтения целыми словами; воспитывать интерес к творчеству русских поэтов, желание читать и слушать чтение взрослых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>с особенностями юмористических произведений.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читать по ролям, инсценировать, пересказывать по опорным словам,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выразительно и осознанно читать целыми словами, составлять простейший рассказ о своих впечатлениях по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предвидеть уровень усвоения знаний, его временные характеристики.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самостоятельно выделять и формулировать познавательную цель, использовать общие приёмы </w:t>
            </w:r>
            <w:r w:rsidRPr="000721F4">
              <w:rPr>
                <w:rFonts w:ascii="Times New Roman" w:eastAsia="Calibri" w:hAnsi="Times New Roman" w:cs="Times New Roman"/>
              </w:rPr>
              <w:br/>
              <w:t>решения задач.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проявлять активность во взаимодействии для решения коммуникативных и познавательных задач, строить понятные для партнёра высказывания</w:t>
            </w:r>
          </w:p>
        </w:tc>
      </w:tr>
      <w:tr w:rsidR="009358FE" w:rsidRPr="000721F4" w:rsidTr="00554DA8">
        <w:trPr>
          <w:trHeight w:val="3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Н. Артюхова «Саша-дразнилка» </w:t>
            </w:r>
            <w:r w:rsidRPr="000721F4">
              <w:rPr>
                <w:rFonts w:ascii="Times New Roman" w:eastAsia="Calibri" w:hAnsi="Times New Roman" w:cs="Times New Roman"/>
              </w:rPr>
              <w:br/>
              <w:t>(с. 9–11)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Какое по жанру произведение будем читать? Можно ли предположить, кто будет главным героем?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творчеством Н. Артюховой; совершенствовать навыки чтения; развивать умение воспроизводить предложения с разной интонацией; учить находить в тексте слова, которые характеризуют героев произведения; воспитывать положительные качества личности,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умение общаться с друзьями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научатся прогнозировать текст,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интонацией передавать настроение и чувства героев, разбивать текст </w:t>
            </w:r>
            <w:r w:rsidRPr="000721F4">
              <w:rPr>
                <w:rFonts w:ascii="Times New Roman" w:eastAsia="Calibri" w:hAnsi="Times New Roman" w:cs="Times New Roman"/>
              </w:rPr>
              <w:br/>
              <w:t>на части, подбирать заголовки к частям рассказа.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находить </w:t>
            </w:r>
            <w:r w:rsidRPr="000721F4">
              <w:rPr>
                <w:rFonts w:ascii="Times New Roman" w:eastAsia="Calibri" w:hAnsi="Times New Roman" w:cs="Times New Roman"/>
              </w:rPr>
              <w:br/>
              <w:t>в тексте слова, которые характеризуют героев, выразительно и осознанно читать целыми словами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0721F4">
              <w:rPr>
                <w:rFonts w:ascii="Times New Roman" w:eastAsia="Calibri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самостоятельно создавать алгоритмы деятельности при решении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проблем различного характера.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</w:tr>
      <w:tr w:rsidR="009358FE" w:rsidRPr="000721F4" w:rsidTr="00554DA8">
        <w:trPr>
          <w:trHeight w:val="3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К. Чуковский «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Федотка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Дриз</w:t>
            </w:r>
            <w:proofErr w:type="spell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 «Привет»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12–13)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Почему эти стихотворения помещены в юмористическом разделе учебника?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продолжить знакомство с творчеством К. И. Чуковского; совершенствовать навыки чтения; развивать познавательные процессы; умение оценивать поступки героев и определять, как сам автор относится к ним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научатся оценивать поведение героев.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наблюдать, как сам автор относится к своим героям, вникать в смысл читаемых слов, находить </w:t>
            </w:r>
            <w:r w:rsidRPr="000721F4">
              <w:rPr>
                <w:rFonts w:ascii="Times New Roman" w:eastAsia="Calibri" w:hAnsi="Times New Roman" w:cs="Times New Roman"/>
              </w:rPr>
              <w:br/>
              <w:t>в тексте слова, которые характеризуют героев, выразительное, осознанное чтение целыми словами цепочкой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формулировать и удерживать учебную задачу, предвосхищать результат.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осуществлять смысловое чтение,  выбирать вид чтения в зависимости от цели, выделения существенных признаков.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</w:tr>
      <w:tr w:rsidR="009358FE" w:rsidRPr="000721F4" w:rsidTr="00554DA8">
        <w:trPr>
          <w:trHeight w:val="4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И. Пивоварова «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Кулина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lastRenderedPageBreak/>
              <w:t>ки-пулинаки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14–16).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О. Григорьев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«Стук»,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Токмакова</w:t>
            </w:r>
            <w:proofErr w:type="spell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«Разговор Лютика и Жучка»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Как можно понять выражение  «слова шалят»? Когда слова могут быть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«помощниками»?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продолжить знакомить с творчеством русских писателей для детей; учить читать тексты с различными речевыми задачами: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посочувствовать герою, улыбнуться ему, посмеяться вместе с ним и т. д.; воспитывать положительные качества личности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научатся читать тексты с различными речевыми задачами: посочувствовать герою, улыбнуться ему, посмеяться вместе с ним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и т. д.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читать по ролям, анализировать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</w:t>
            </w:r>
            <w:proofErr w:type="gram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изведение, делать выводы; упражняться в темповом чтении скороговорок, проверять чтение друг друга, оценивать свои достижения, оценивать свой ответ в соответствии с образом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строить монологическое высказывание, слушать собеседника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4B35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К. И. </w:t>
            </w:r>
            <w:proofErr w:type="spellStart"/>
            <w:proofErr w:type="gramStart"/>
            <w:r w:rsidRPr="000721F4">
              <w:rPr>
                <w:rFonts w:ascii="Times New Roman" w:eastAsia="Calibri" w:hAnsi="Times New Roman" w:cs="Times New Roman"/>
              </w:rPr>
              <w:t>Чуков-ский</w:t>
            </w:r>
            <w:proofErr w:type="spellEnd"/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«Телефон»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17–21)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Для чего придумали телефон? Какие современные средства связи существуют сейчас?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О чем могли бы разговаривать по телефону звери?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0721F4">
              <w:rPr>
                <w:rFonts w:ascii="Times New Roman" w:eastAsia="Calibri" w:hAnsi="Times New Roman" w:cs="Times New Roman"/>
              </w:rPr>
              <w:t>продолжить знакомство с творчеством К. И. Чуковского; совершенствовать навыки чтения; развивать познавательные процессы, мышление и фантазию; воспитывать интерес к творчеству русских поэтов, желание читать и слушать чтение других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познакомятся с произведением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К. И. Чуковского, научатся читать тексты </w:t>
            </w:r>
            <w:r w:rsidRPr="000721F4">
              <w:rPr>
                <w:rFonts w:ascii="Times New Roman" w:eastAsia="Calibri" w:hAnsi="Times New Roman" w:cs="Times New Roman"/>
              </w:rPr>
              <w:br/>
              <w:t>с различными речевыми задачами.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подбирать нужную интонацию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ритм для чтения, декламировать (наизусть) стихотворные произведения; высказывать свои впечатления о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прочитанном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совершенствовать навыки выразительного чтения стихотворений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решения,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смысловое чтение; выбирать вид чтения в зависимости от цели, понимать фактическое содержание текста.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формулировать собственное мнение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позицию, воспринимать мнение сверстников о прочитанном произведении 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28.4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Пляцковский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«Помощник».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Урок-обобщение по теме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«И в шутку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всерьёз»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22–28)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Зачем придумывают смешные рассказы? Могут ли они чему-то научить?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упражнять в чтении текстов целыми словами; обучать выборочному чтению отрывков, которые являются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ответом на заданные вопросы; развивать умение находить общее в прочитанных произведениях; учить соотносить свои взгляды на поступки героев из произведений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взглядами друзей и взрослых; воспитывать положительные качества личности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научатся выборочному чтению отрывков, которые являются ответом на заданные вопросы, соотносить свои взгляды на поступки героев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взглядами друзей и взрослых.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0721F4">
              <w:rPr>
                <w:rFonts w:ascii="Times New Roman" w:eastAsia="Calibri" w:hAnsi="Times New Roman" w:cs="Times New Roman"/>
              </w:rPr>
              <w:t xml:space="preserve">работать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свои знания </w:t>
            </w:r>
            <w:r w:rsidRPr="000721F4">
              <w:rPr>
                <w:rFonts w:ascii="Times New Roman" w:eastAsia="Calibri" w:hAnsi="Times New Roman" w:cs="Times New Roman"/>
              </w:rPr>
              <w:br/>
              <w:t>и умения (ориентироваться в структуре учебника, в изученном разделе)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721F4">
              <w:rPr>
                <w:rFonts w:ascii="Times New Roman" w:eastAsia="Calibri" w:hAnsi="Times New Roman" w:cs="Times New Roman"/>
              </w:rPr>
              <w:t xml:space="preserve">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</w:tr>
      <w:tr w:rsidR="00AD249D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6 часов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358FE" w:rsidRPr="000721F4" w:rsidTr="00554DA8">
        <w:trPr>
          <w:trHeight w:val="36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Ю. Ермолаев «Лучший друг».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Е. Благинина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«Подарок»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30–33)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Кто может быть другом? Каким должен быть настоящий друг?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детей </w:t>
            </w:r>
            <w:r w:rsidRPr="000721F4">
              <w:rPr>
                <w:rFonts w:ascii="Times New Roman" w:eastAsia="Calibri" w:hAnsi="Times New Roman" w:cs="Times New Roman"/>
              </w:rPr>
              <w:br/>
              <w:t>с произведениями Ю. Ермолаевой, Е. Благининой; учить детей читать прозаические тексты, соблюдая необходимую интонацию; учить пересказывать текст по вопросам учебника; формировать нравственные представления о дружбе и взаимопомощи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Ю. Ермолаевой, Е.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Бла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гининой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научатся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читать прозаические тексты.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выделять главное, соотносить его с той или иной интонацией, читать по ролям, пересказывать текст, выразительно и осознанно читать целыми словами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предвидеть возможности получения конкретного результата при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реше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нии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задачи.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0721F4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взаимодействии, использовать доступные речевые средства для передачи своего впечатления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В. Орлов «Кто пер-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вый?».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С. Михалков «Бараны»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34–36)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Как помириться со своим другом, если вы в ссоре?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 познакомить с произведениями В. Орлова, С. Михалкова; совершенствовать навыки чтения; работать над формированием умений читать выразительно, читать по ролям;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развивать познавательные процессы; обогащать словарный запас; воспитывать положительные качества личности, желание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и умение дружить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произведениями В. Орлова, С. Михалкова; </w:t>
            </w:r>
            <w:r w:rsidRPr="000721F4">
              <w:rPr>
                <w:rFonts w:ascii="Times New Roman" w:eastAsia="Calibri" w:hAnsi="Times New Roman" w:cs="Times New Roman"/>
              </w:rPr>
              <w:br/>
              <w:t>с разными способами выхода из конфликтной ситуации.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читать выразительно по ролям, работать с иллюстрациями, находить главную мысль в произведении,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развивать навык самостоятельного чтения, отрабатывать навык употребления в речи вежливых слов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определять последовательность промежуточных целей и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соответствующих им действий с учетом конечного результата, составлять план и последовательность действий.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задач, устанавливать причинно-следственные связи.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формулировать собственное мнение и позицию, адекватно оценивать собственное поведение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5.5.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Р.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Сеф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«Совет». В. Берестов «В магазине игрушек». В. Орлов «Если дружбой дорожить…»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37–38)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Какие правила дружбы вы знаете?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новыми авторами и их произведениями;  совершенствовать навыки чтения, умение читать выразительно и с правильной интонацией; воспитывать положительные качества личности: умение дорожить дружбой (со сверстниками, с родителями, друзьями-игрушками и т. д.), ценить её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новыми авторами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их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  <w:t>о дружбе, сформулируют правила сохранения дружеских отношений.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</w:tr>
      <w:tr w:rsidR="009358FE" w:rsidRPr="000721F4" w:rsidTr="00554DA8">
        <w:trPr>
          <w:trHeight w:val="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6.5.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И. Пивоварова «Вежливый ослик»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39–40)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Что такое иронические стихи? </w:t>
            </w:r>
            <w:r w:rsidRPr="000721F4">
              <w:rPr>
                <w:rFonts w:ascii="Times New Roman" w:eastAsia="Calibri" w:hAnsi="Times New Roman" w:cs="Times New Roman"/>
              </w:rPr>
              <w:br/>
              <w:t>Зачем их пишут поэты?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с произведениями И. Пивоваровой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А.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; расширять представление о взаимоотношениях героев друг с другом; формировать навыки вежливых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взаимоотношений с окружающими; учить понимать иронический смысл некоторых слов («вежливый ослик») на основе осмысления содержания текста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познакомятся  с произведениями И. Пивоваровой, А.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научатся употреблять в речи вежливые слова, овладеют элементами речевого этикета, научатся понимать иронический смысл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некото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рых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выражений.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осуществлять вежливые взаимоотношения с окружающими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</w:t>
            </w:r>
            <w:r w:rsidRPr="000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ь, </w:t>
            </w:r>
            <w:r w:rsidRPr="000721F4">
              <w:rPr>
                <w:rFonts w:ascii="Times New Roman" w:eastAsia="Calibri" w:hAnsi="Times New Roman" w:cs="Times New Roman"/>
              </w:rPr>
              <w:t xml:space="preserve">использовать общие приёмы решения задач. 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формулировать собственное мнение и позицию, задавать вопросы, строить понятные для партнёра высказывания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Я. Аким «Моя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родня». С. Маршак «Хороший день» </w:t>
            </w:r>
            <w:r w:rsidRPr="000721F4">
              <w:rPr>
                <w:rFonts w:ascii="Times New Roman" w:eastAsia="Calibri" w:hAnsi="Times New Roman" w:cs="Times New Roman"/>
              </w:rPr>
              <w:br/>
              <w:t>(с. 41–47)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Назовите самое дорогое, на ваш взгляд,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что есть на свете. Кого вы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считаете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своей родней и кого вы очень любите?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произведениями Я. Акима, С. Маршака; совершенствовать навыки чтения; отрабатывать умение читать целыми словами; развивать внимание к родному языку, умение определять логическое ударение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делать паузы; воспитывать чуткое и бережное отношение к своим родным и друзьям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с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  <w:t>Я. Акима, С. Маршака, научатся определять главную мысль произведения, отвечать на вопросы по тексту.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характеризовать особенности прослушанного произведения (определять жанр, описывать поведение и характеры  героев, и т. д.); формировать вежливые взаимоотношения с окружающими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задачу, </w:t>
            </w:r>
            <w:r w:rsidRPr="000721F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ориентироваться в разнообразии способов решения задач, 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</w:tr>
      <w:tr w:rsidR="009358FE" w:rsidRPr="000721F4" w:rsidTr="00554DA8">
        <w:trPr>
          <w:trHeight w:val="49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08.5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Пляцковский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«Сердитый дог Буль».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Ю.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Энтин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«Про дружбу»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48–49)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Когда можно применить  такую поговорку: «Сила есть, ума не надо»? Что бы вы посоветовали таким людям?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произведениями М.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Пляцковского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Ю.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Энтина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; совершенствовать навыки плавного слогового чтения и умение читать целыми словами; развивать умение пересказывать прочитанное близко к тексту; воспитывать положительные качества личности: дружелюбие, доброту; воспитывать интерес к чтению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М.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Пляцковского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Ю.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Энтина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научатся определять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главную</w:t>
            </w:r>
            <w:proofErr w:type="gram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характеризовать особенности прослушанного произведения (определять жанр, описывать поведение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характеры  героев, </w:t>
            </w:r>
            <w:r w:rsidRPr="000721F4">
              <w:rPr>
                <w:rFonts w:ascii="Times New Roman" w:eastAsia="Calibri" w:hAnsi="Times New Roman" w:cs="Times New Roman"/>
              </w:rPr>
              <w:br/>
              <w:t>и т. д.);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формировать вежливые взаимоотношения с окружающими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ставить новые учебные задачи в сотрудничестве с учителем, принимать и понимать алгоритм выполнения заданий.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</w:t>
            </w:r>
          </w:p>
        </w:tc>
      </w:tr>
      <w:tr w:rsidR="009358FE" w:rsidRPr="000721F4" w:rsidTr="00554DA8">
        <w:trPr>
          <w:trHeight w:val="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12.5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Из старинных книг. Урок-обобщение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«Я и мои друзья»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50–54)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Что объединяет все рассказы, прочитанные в этом разделе? Как вы понимаете, что такое воспитанный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человек?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развивать умение читать вдумчиво и осознанно; учить различать противоположные качества людей, обосновывать своё мнение; развивать интерес к своему прошлому; воспитывать положительные качества личности; учить работать в группе, распределять работу, находить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нужную информацию в соответствии с заданием, представлять найденную информацию группе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научатся выделять особенности произведения, устанавливать общие черты и различия, обосновывать своё мнение, различать противоположные качества людей.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читать вдумчиво и осознанно, формулировать личную оценку поступков героев прочитанных произведений; выразительно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и осознанно читать целыми словами; отрабатывать навык употребления в речи вежливых слов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721F4">
              <w:rPr>
                <w:rFonts w:ascii="Times New Roman" w:eastAsia="Calibri" w:hAnsi="Times New Roman" w:cs="Times New Roman"/>
              </w:rPr>
              <w:t xml:space="preserve">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произвольно строить сообщения в устной и письменной форме, в том числе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творчес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кого и исследовательского характера; смысловое чтение; выбирать вид чтения в зависимости от цели.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</w:tr>
      <w:tr w:rsidR="00AD249D" w:rsidRPr="000721F4" w:rsidTr="00554DA8">
        <w:trPr>
          <w:trHeight w:val="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7 часов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С. Михалков «Трезор».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Р.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Сеф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br/>
              <w:t>«Кто любит собак…»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56–59)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Почему животных называют братьями нашими меньшими? Каково назначение человека по отношению к меньшим братьям и окружающей природе?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0721F4">
              <w:rPr>
                <w:rFonts w:ascii="Times New Roman" w:eastAsia="Calibri" w:hAnsi="Times New Roman" w:cs="Times New Roman"/>
              </w:rPr>
              <w:t xml:space="preserve">дать представление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о тематике произведений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раздела «О братьях наших меньших»; совершенствовать навыки плавного слогового чтения и умение читать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целыми словами; воспитывать интерес к животным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бережное, заботливое отношение к ним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познакомятся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с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С. Михалкова и Р.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Сефа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, научатся анализировать события текста, их последовательность.</w:t>
            </w:r>
          </w:p>
          <w:p w:rsidR="009358FE" w:rsidRPr="000721F4" w:rsidRDefault="009358FE" w:rsidP="009358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кст св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ставить новые учебные задачи в сотрудничестве с учителем, предвосхищать результат.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определять общую цель и пути ее достижения, адекватно оценивать собственное поведение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В. Осеева «Собака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яростно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лаяла» </w:t>
            </w:r>
            <w:r w:rsidRPr="000721F4">
              <w:rPr>
                <w:rFonts w:ascii="Times New Roman" w:eastAsia="Calibri" w:hAnsi="Times New Roman" w:cs="Times New Roman"/>
              </w:rPr>
              <w:br/>
              <w:t>(с. 60–61)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Как вы думаете, кого можно описать с помощью этих слов: маленький,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пушистый, усатый, беззащитный? Как вы понимаете слово «беззащитный»?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произведением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Осеевой; учить читать прозаический  текст целыми словами, пользоваться приемом словесного рисования; развивать умение работать в паре: читать друг другу текст и проверять друг друга; воспитывать бережное и чуткое отношение к животным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произведением В. Осеевой, научатся видеть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в тексте прямые  и скрытые авторские вопросы, освоят основные нравственно-этические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ценности взаимодействия с окружающим миром.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делить текст </w:t>
            </w:r>
            <w:r w:rsidRPr="000721F4">
              <w:rPr>
                <w:rFonts w:ascii="Times New Roman" w:eastAsia="Calibri" w:hAnsi="Times New Roman" w:cs="Times New Roman"/>
              </w:rPr>
              <w:br/>
              <w:t>на смысловые части,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составлять план, пересказывать текст по картинному плану, работать с иллюстрациями, анализировать положительные и отрицательные действия героев, выразительно и осознанно читать целыми словами</w:t>
            </w:r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0721F4">
              <w:rPr>
                <w:rFonts w:ascii="Times New Roman" w:eastAsia="Calibri" w:hAnsi="Times New Roman" w:cs="Times New Roman"/>
              </w:rPr>
              <w:t xml:space="preserve">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End"/>
          </w:p>
          <w:p w:rsidR="009358FE" w:rsidRPr="000721F4" w:rsidRDefault="009358FE" w:rsidP="000721F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определять общую цель и пути ее достижения, адекватно оценивать собственное поведение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</w:tr>
      <w:tr w:rsidR="009358FE" w:rsidRPr="000721F4" w:rsidTr="00554DA8">
        <w:trPr>
          <w:trHeight w:val="3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«Купите собаку»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62–64)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Откуда берутся бездомные собаки и кошки? Какие советы вы бы могли дать тем людям, которые решили завести животных?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со стихотворением 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; закреплять умение читать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стихотворный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текст; показать отличие художественного текста от научно-популярного; учить видеть главную мысль произведения; развивать активную личность; воспитывать интерес к животным и бережное, заботливое  отношение к ним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произведением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, научатся отличить художественный текст от научно-популярного, видеть главную мысль произведения.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отвечать на вопросы, анализировать тон, настроение произведения, рассказывать о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прочитанном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>, аргументировать своё мнение с привлечением текста произведения или других источников,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выразительно, осознанно читать целыми словами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использовать  общие приёмы решения задач, работать с учебником,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ориентироваться в нем по содержанию (оглавлению) и с помощью значков.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</w:t>
            </w:r>
          </w:p>
        </w:tc>
      </w:tr>
      <w:tr w:rsidR="009358FE" w:rsidRPr="000721F4" w:rsidTr="00554DA8">
        <w:trPr>
          <w:trHeight w:val="4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Пляцковский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«Цап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lastRenderedPageBreak/>
              <w:t>Царапыч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Г. Сапгир «Кошка»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65–67)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Из каких книг можно узнать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о своих любимых животных? Всегда ли клички животных отражают их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характер?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со стихотворениями М.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Пляцковского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Г. Сапгира; закреплять умение читать стихотворный текст; показать отличие художественного текста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научно-популярного; учить озаглавливать тексты на одну и ту же тему; развивать активную личность; воспитывать интерес к животным и бережное, заботливое отношение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к ним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Объясните, чем текст, который создаёт учёный, отличается от художественного текста?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учить читать текст выразительно, целыми словами, пользоваться приемом словесного рисования, перечитывать текст с целью его более глубокого понимания, показать отличие художественного текста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научно-популярного; воспитывать активную личность; прививать интерес к животным и бережное, заботливое отношение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>к ним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М.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Пляцковского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Г. Сапгира, научатся отличать художественный текст от научно-популярного, видеть главную мысль произведения.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отвечать на вопросы, анализировать тон, настроение произведения, рассказывать о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прочитанном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, аргументировать своё мнение с привлечением текста произведения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или других источников; выразительно, осознанно читать целыми словами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задачу, </w:t>
            </w:r>
            <w:r w:rsidRPr="000721F4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ориентироваться в разнообразии способов решения задач, 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договариваться о распределении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функций и ролей в совместной деятельности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В. Берестов «Лягушата».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В. Лунин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«Никого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не обижай» </w:t>
            </w:r>
            <w:r w:rsidRPr="000721F4">
              <w:rPr>
                <w:rFonts w:ascii="Times New Roman" w:eastAsia="Calibri" w:hAnsi="Times New Roman" w:cs="Times New Roman"/>
              </w:rPr>
              <w:br/>
              <w:t>(с. 68–70)</w:t>
            </w: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познакомятся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произведениями В.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Берестова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В. Лунина, научатся отличить художественный текст от научно-популярного, видеть главную мысль произведения.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 xml:space="preserve">отвечать на вопросы, анализировать тон, настроение произведения, рассказывать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о прочитанном, аргументировать своё мнение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с привлечением текста произведения или других источников, находить заглавие текста, называть автора произведения, различать </w:t>
            </w:r>
            <w:r w:rsidRPr="000721F4">
              <w:rPr>
                <w:rFonts w:ascii="Times New Roman" w:eastAsia="Calibri" w:hAnsi="Times New Roman" w:cs="Times New Roman"/>
              </w:rPr>
              <w:br/>
              <w:t>в практическом плане рассказ, стихотворение, декламировать наизусть</w:t>
            </w:r>
            <w:proofErr w:type="gram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окружающих, оказывать в сотрудничестве взаимопомощь; соблюдать правила речевого этикета</w:t>
            </w:r>
          </w:p>
        </w:tc>
      </w:tr>
      <w:tr w:rsidR="009358FE" w:rsidRPr="000721F4" w:rsidTr="00554DA8">
        <w:trPr>
          <w:trHeight w:val="46"/>
          <w:jc w:val="center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С. Михалков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«Важный </w:t>
            </w:r>
            <w:r w:rsidRPr="000721F4">
              <w:rPr>
                <w:rFonts w:ascii="Times New Roman" w:eastAsia="Calibri" w:hAnsi="Times New Roman" w:cs="Times New Roman"/>
              </w:rPr>
              <w:br/>
              <w:t>совет».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Д. Хармс «Храбрый ёж».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Н. Сладков «Лисица и ёж»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71–73)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Как вы думаете, как  кричат ежи? О чем </w:t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вам говорит заголовок этого рассказа?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0721F4">
              <w:rPr>
                <w:rFonts w:ascii="Times New Roman" w:eastAsia="Calibri" w:hAnsi="Times New Roman" w:cs="Times New Roman"/>
              </w:rPr>
              <w:t xml:space="preserve"> познакомить с произведениями С. Михалкова,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Д. Хармса и Н. Сладкова; учить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вдумчивому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перечитыванию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произведений; совершенствовать навык чтения целыми словами; упражнять в выразительном чтении рассказов; воспитывать интерес к животным и бережное, заботливое отношение к ним</w:t>
            </w:r>
          </w:p>
        </w:tc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 xml:space="preserve">познакомятся с произведениями </w:t>
            </w:r>
            <w:r w:rsidRPr="000721F4">
              <w:rPr>
                <w:rFonts w:ascii="Times New Roman" w:eastAsia="Calibri" w:hAnsi="Times New Roman" w:cs="Times New Roman"/>
              </w:rPr>
              <w:br/>
            </w:r>
            <w:r w:rsidRPr="000721F4">
              <w:rPr>
                <w:rFonts w:ascii="Times New Roman" w:eastAsia="Calibri" w:hAnsi="Times New Roman" w:cs="Times New Roman"/>
              </w:rPr>
              <w:lastRenderedPageBreak/>
              <w:t>Д. Хармса, Н. Сладкова,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>научатся видеть в тексте прямые  и скрытые авторские вопросы, освоят основные нравственно-этические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 ценности взаимодействия с окружающим миром.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делить текст </w:t>
            </w:r>
            <w:r w:rsidRPr="000721F4">
              <w:rPr>
                <w:rFonts w:ascii="Times New Roman" w:eastAsia="Calibri" w:hAnsi="Times New Roman" w:cs="Times New Roman"/>
              </w:rPr>
              <w:br/>
              <w:t>на части, составлять картинный план, пересказывать по рисунку, выразительно и осознанно читать целыми словами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ориентироваться в разнообразии способов решения задач, осознанно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адекватно оценивать собственное поведение и поведение окружающих, оказывать в сотрудничестве взаимопомощь </w:t>
            </w:r>
          </w:p>
        </w:tc>
      </w:tr>
      <w:tr w:rsidR="009358FE" w:rsidRPr="000721F4" w:rsidTr="00554DA8">
        <w:trPr>
          <w:trHeight w:val="7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Из старинных книг. Обобщение по теме </w:t>
            </w:r>
            <w:r w:rsidRPr="000721F4">
              <w:rPr>
                <w:rFonts w:ascii="Times New Roman" w:eastAsia="Calibri" w:hAnsi="Times New Roman" w:cs="Times New Roman"/>
              </w:rPr>
              <w:br/>
              <w:t xml:space="preserve">«О братьях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наших меньших»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(с. 74–78)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Что объединяет все произведения, которые мы прочитали в этом разделе? Как ты понимаешь слова писателя: «Мы в ответе не только за себя, но и за братьев наших меньших»?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0721F4">
              <w:rPr>
                <w:rFonts w:ascii="Times New Roman" w:eastAsia="Calibri" w:hAnsi="Times New Roman" w:cs="Times New Roman"/>
              </w:rPr>
              <w:t xml:space="preserve">учить читать текст выразительно, целыми словами; побуждать перечитывать текст с целью его более глубокого понимания; упражнять в составлении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собствен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>-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21F4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рассказов на заданную тему; формировать ответственное отношение к живой природе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научатся сопоставлять произведения на одну и ту же тему, выделять их особенности.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приводить примеры художественных произведений по изученному материалу,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721F4">
              <w:rPr>
                <w:rFonts w:ascii="Times New Roman" w:eastAsia="Calibri" w:hAnsi="Times New Roman" w:cs="Times New Roman"/>
              </w:rPr>
              <w:t xml:space="preserve">составлять собственные рассказы на заданную тему, анализировать положительные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и отрицательные действия героев, выразительно и осознанно читать целыми словами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 xml:space="preserve">выбирать действия в соответствии с поставленной задачей и условиями ее реализации, выполнять учебные действия в материализованной,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21F4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0721F4">
              <w:rPr>
                <w:rFonts w:ascii="Times New Roman" w:eastAsia="Calibri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 xml:space="preserve">осознанно и произвольно строить сообщения в </w:t>
            </w:r>
            <w:proofErr w:type="gramStart"/>
            <w:r w:rsidRPr="000721F4">
              <w:rPr>
                <w:rFonts w:ascii="Times New Roman" w:eastAsia="Calibri" w:hAnsi="Times New Roman" w:cs="Times New Roman"/>
              </w:rPr>
              <w:t>устной</w:t>
            </w:r>
            <w:proofErr w:type="gramEnd"/>
            <w:r w:rsidRPr="000721F4">
              <w:rPr>
                <w:rFonts w:ascii="Times New Roman" w:eastAsia="Calibri" w:hAnsi="Times New Roman" w:cs="Times New Roman"/>
              </w:rPr>
              <w:t xml:space="preserve"> и письменной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21F4">
              <w:rPr>
                <w:rFonts w:ascii="Times New Roman" w:eastAsia="Calibri" w:hAnsi="Times New Roman" w:cs="Times New Roman"/>
              </w:rPr>
              <w:t>форме, в том числе творческого и исследовательского характера; смысловое чтение; выбирать вид чтения в зависимости от цели.</w:t>
            </w:r>
            <w:r w:rsidRPr="000721F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358FE" w:rsidRPr="000721F4" w:rsidRDefault="009358FE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0721F4">
              <w:rPr>
                <w:rFonts w:ascii="Times New Roman" w:eastAsia="Calibri" w:hAnsi="Times New Roman" w:cs="Times New Roman"/>
              </w:rPr>
              <w:t>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взаимопомощь, осуществлять взаимный контроль</w:t>
            </w:r>
          </w:p>
        </w:tc>
      </w:tr>
      <w:tr w:rsidR="00AD249D" w:rsidRPr="000721F4" w:rsidTr="00554DA8">
        <w:trPr>
          <w:trHeight w:val="7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 7 часов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D249D" w:rsidRPr="000721F4" w:rsidTr="00554DA8">
        <w:trPr>
          <w:trHeight w:val="7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36 часов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D" w:rsidRPr="000721F4" w:rsidRDefault="00AD249D" w:rsidP="000721F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0721F4" w:rsidRDefault="000721F4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0721F4" w:rsidSect="000721F4">
          <w:pgSz w:w="16838" w:h="11906" w:orient="landscape"/>
          <w:pgMar w:top="709" w:right="709" w:bottom="850" w:left="426" w:header="708" w:footer="708" w:gutter="0"/>
          <w:cols w:space="708"/>
          <w:docGrid w:linePitch="360"/>
        </w:sectPr>
      </w:pPr>
    </w:p>
    <w:p w:rsidR="00871ADD" w:rsidRDefault="00871ADD" w:rsidP="00871ADD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Учебно-методическое обеспечение</w:t>
      </w:r>
    </w:p>
    <w:p w:rsidR="00871ADD" w:rsidRDefault="00871ADD" w:rsidP="00871AD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Печатные пособия:</w:t>
      </w:r>
    </w:p>
    <w:p w:rsidR="00871ADD" w:rsidRDefault="00871ADD" w:rsidP="00871AD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М. В. </w:t>
      </w:r>
      <w:r>
        <w:rPr>
          <w:rFonts w:ascii="Times New Roman" w:hAnsi="Times New Roman" w:cs="Times New Roman"/>
          <w:sz w:val="28"/>
          <w:szCs w:val="28"/>
        </w:rPr>
        <w:t>Литературное чтение. Рабочая тетрадь.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А. Виноградская.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71ADD" w:rsidRDefault="00871ADD" w:rsidP="00871AD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Гетто, С. П.</w:t>
      </w:r>
      <w:r>
        <w:rPr>
          <w:rFonts w:ascii="Times New Roman" w:hAnsi="Times New Roman" w:cs="Times New Roman"/>
          <w:sz w:val="28"/>
          <w:szCs w:val="28"/>
        </w:rPr>
        <w:t xml:space="preserve"> Поурочные разработки по литературному чтению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к учебнику Л. Ф. Климановой, В. Г.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«Литературное чтение. Родная речь» С. П. Гетто, А. В. Данилова.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Экзамен, 2010.</w:t>
      </w:r>
    </w:p>
    <w:p w:rsidR="00871ADD" w:rsidRDefault="00871ADD" w:rsidP="00871AD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Климанова, Л. Ф.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чтение. Поурочные разработки.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Л. Ф. Климанова.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871ADD" w:rsidRDefault="00871ADD" w:rsidP="00871AD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Климанова, Л. Ф.</w:t>
      </w:r>
      <w:r>
        <w:rPr>
          <w:rFonts w:ascii="Times New Roman" w:hAnsi="Times New Roman" w:cs="Times New Roman"/>
          <w:sz w:val="28"/>
          <w:szCs w:val="28"/>
        </w:rPr>
        <w:t xml:space="preserve"> Уроки литературного чтения. 1 класс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Л. Ф. Климанова.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2004.</w:t>
      </w:r>
    </w:p>
    <w:p w:rsidR="00871ADD" w:rsidRDefault="00871ADD" w:rsidP="00871AD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Крылова, О. Н.</w:t>
      </w:r>
      <w:r>
        <w:rPr>
          <w:rFonts w:ascii="Times New Roman" w:hAnsi="Times New Roman" w:cs="Times New Roman"/>
          <w:sz w:val="28"/>
          <w:szCs w:val="28"/>
        </w:rPr>
        <w:t xml:space="preserve"> Чтение. Работа с 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/ О. Н. Крылова.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Экзамен, 2011.</w:t>
      </w:r>
    </w:p>
    <w:p w:rsidR="00871ADD" w:rsidRDefault="00871ADD" w:rsidP="00871AD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чтение. 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Л. Ф. Климанова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71ADD" w:rsidRDefault="00871ADD" w:rsidP="00871ADD">
      <w:pPr>
        <w:pStyle w:val="ParagraphStyle"/>
        <w:spacing w:line="264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Наглядные пособия:</w:t>
      </w:r>
    </w:p>
    <w:p w:rsidR="00871ADD" w:rsidRDefault="00871ADD" w:rsidP="00871ADD">
      <w:pPr>
        <w:pStyle w:val="ParagraphStyle"/>
        <w:spacing w:line="264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Портреты детских писателей: XIX 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наглядных пособий.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2009.</w:t>
      </w:r>
    </w:p>
    <w:p w:rsidR="00871ADD" w:rsidRDefault="00871ADD" w:rsidP="00871ADD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Портреты детских писателей: XX 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наглядных пособий.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2009.</w:t>
      </w:r>
    </w:p>
    <w:p w:rsidR="00871ADD" w:rsidRDefault="00871ADD" w:rsidP="00871ADD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Материально-технические средства:</w:t>
      </w:r>
    </w:p>
    <w:p w:rsidR="00871ADD" w:rsidRDefault="00871ADD" w:rsidP="00871A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доска с магнитной поверхностью и набором приспособлений для крепления таблиц, интерактивная доска, компьютерная техника.</w:t>
      </w:r>
    </w:p>
    <w:tbl>
      <w:tblPr>
        <w:tblpPr w:leftFromText="180" w:rightFromText="180" w:vertAnchor="text" w:horzAnchor="margin" w:tblpY="368"/>
        <w:tblW w:w="0" w:type="auto"/>
        <w:tblLook w:val="04A0"/>
      </w:tblPr>
      <w:tblGrid>
        <w:gridCol w:w="3190"/>
        <w:gridCol w:w="3190"/>
        <w:gridCol w:w="3191"/>
      </w:tblGrid>
      <w:tr w:rsidR="006B2180" w:rsidRPr="00011BC7" w:rsidTr="006B2180">
        <w:tc>
          <w:tcPr>
            <w:tcW w:w="3190" w:type="dxa"/>
          </w:tcPr>
          <w:p w:rsidR="006B2180" w:rsidRPr="00011BC7" w:rsidRDefault="006B2180" w:rsidP="006B2180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B2180" w:rsidRPr="00011BC7" w:rsidRDefault="006B2180" w:rsidP="006B2180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2180" w:rsidRPr="00011BC7" w:rsidRDefault="006B2180" w:rsidP="006B2180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1ADD" w:rsidRDefault="00871ADD" w:rsidP="00871AD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21F4" w:rsidRDefault="000721F4" w:rsidP="00871AD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21F4" w:rsidRDefault="000721F4" w:rsidP="00871AD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21F4" w:rsidRDefault="000721F4" w:rsidP="00871AD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21F4" w:rsidRDefault="000721F4" w:rsidP="00871AD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721F4" w:rsidRDefault="000721F4" w:rsidP="00871AD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71ADD" w:rsidRPr="00871ADD" w:rsidRDefault="00871ADD" w:rsidP="00871AD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71ADD" w:rsidRPr="00871ADD" w:rsidSect="000721F4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1E" w:rsidRDefault="006A031E" w:rsidP="006B2180">
      <w:pPr>
        <w:spacing w:after="0" w:line="240" w:lineRule="auto"/>
      </w:pPr>
      <w:r>
        <w:separator/>
      </w:r>
    </w:p>
  </w:endnote>
  <w:endnote w:type="continuationSeparator" w:id="1">
    <w:p w:rsidR="006A031E" w:rsidRDefault="006A031E" w:rsidP="006B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626"/>
      <w:docPartObj>
        <w:docPartGallery w:val="Page Numbers (Bottom of Page)"/>
        <w:docPartUnique/>
      </w:docPartObj>
    </w:sdtPr>
    <w:sdtContent>
      <w:p w:rsidR="00AD249D" w:rsidRDefault="00111268">
        <w:pPr>
          <w:pStyle w:val="a5"/>
          <w:jc w:val="right"/>
        </w:pPr>
        <w:fldSimple w:instr=" PAGE   \* MERGEFORMAT ">
          <w:r w:rsidR="003A0CFA">
            <w:rPr>
              <w:noProof/>
            </w:rPr>
            <w:t>2</w:t>
          </w:r>
        </w:fldSimple>
      </w:p>
    </w:sdtContent>
  </w:sdt>
  <w:p w:rsidR="00AD249D" w:rsidRDefault="00AD2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1E" w:rsidRDefault="006A031E" w:rsidP="006B2180">
      <w:pPr>
        <w:spacing w:after="0" w:line="240" w:lineRule="auto"/>
      </w:pPr>
      <w:r>
        <w:separator/>
      </w:r>
    </w:p>
  </w:footnote>
  <w:footnote w:type="continuationSeparator" w:id="1">
    <w:p w:rsidR="006A031E" w:rsidRDefault="006A031E" w:rsidP="006B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ADD"/>
    <w:rsid w:val="00064E13"/>
    <w:rsid w:val="000721F4"/>
    <w:rsid w:val="00111268"/>
    <w:rsid w:val="00362561"/>
    <w:rsid w:val="003A0CFA"/>
    <w:rsid w:val="004B3507"/>
    <w:rsid w:val="00554DA8"/>
    <w:rsid w:val="00566118"/>
    <w:rsid w:val="005D5128"/>
    <w:rsid w:val="006A031E"/>
    <w:rsid w:val="006B2180"/>
    <w:rsid w:val="00847821"/>
    <w:rsid w:val="00871ADD"/>
    <w:rsid w:val="00873D1B"/>
    <w:rsid w:val="00877275"/>
    <w:rsid w:val="009358FE"/>
    <w:rsid w:val="00975463"/>
    <w:rsid w:val="00A4526E"/>
    <w:rsid w:val="00AD249D"/>
    <w:rsid w:val="00B56032"/>
    <w:rsid w:val="00BB5533"/>
    <w:rsid w:val="00BE45FF"/>
    <w:rsid w:val="00C03725"/>
    <w:rsid w:val="00D17ABE"/>
    <w:rsid w:val="00D73DBA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71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721F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B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180"/>
  </w:style>
  <w:style w:type="paragraph" w:styleId="a5">
    <w:name w:val="footer"/>
    <w:basedOn w:val="a"/>
    <w:link w:val="a6"/>
    <w:uiPriority w:val="99"/>
    <w:unhideWhenUsed/>
    <w:rsid w:val="006B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180"/>
  </w:style>
  <w:style w:type="paragraph" w:styleId="a7">
    <w:name w:val="No Spacing"/>
    <w:uiPriority w:val="1"/>
    <w:qFormat/>
    <w:rsid w:val="003A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71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721F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E080-BA34-42E2-8FAA-66A29D8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Хронология</cp:lastModifiedBy>
  <cp:revision>7</cp:revision>
  <dcterms:created xsi:type="dcterms:W3CDTF">2016-08-31T10:02:00Z</dcterms:created>
  <dcterms:modified xsi:type="dcterms:W3CDTF">2017-11-20T07:29:00Z</dcterms:modified>
</cp:coreProperties>
</file>